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bCs w:val="0"/>
          <w:color w:val="auto"/>
          <w:sz w:val="2"/>
          <w:szCs w:val="2"/>
        </w:rPr>
        <w:id w:val="89512093"/>
        <w:lock w:val="sdtContentLocked"/>
        <w:group/>
      </w:sdtPr>
      <w:sdtEndPr>
        <w:rPr>
          <w:rFonts w:asciiTheme="majorHAnsi" w:eastAsiaTheme="majorEastAsia" w:hAnsiTheme="majorHAnsi" w:cstheme="majorBidi"/>
          <w:b/>
          <w:bCs/>
          <w:color w:val="323E4F" w:themeColor="text2" w:themeShade="BF"/>
          <w:sz w:val="30"/>
          <w:szCs w:val="36"/>
        </w:rPr>
      </w:sdtEndPr>
      <w:sdtContent>
        <w:sdt>
          <w:sdtPr>
            <w:rPr>
              <w:rFonts w:ascii="inherit" w:hAnsi="inherit"/>
              <w:color w:val="666666"/>
              <w:sz w:val="42"/>
              <w:szCs w:val="42"/>
              <w:bdr w:val="none" w:sz="0" w:space="0" w:color="auto" w:frame="1"/>
            </w:rPr>
            <w:alias w:val="Post Title"/>
            <w:id w:val="89512082"/>
            <w:placeholder>
              <w:docPart w:val="89512082"/>
            </w:placeholder>
            <w:dataBinding w:xpath="/ns0:BlogPostInfo/ns0:PostTitle" w:storeItemID="{5F329CAD-B019-4FA6-9FEF-74898909AD20}"/>
            <w:text/>
          </w:sdtPr>
          <w:sdtEndPr/>
          <w:sdtContent>
            <w:p w14:paraId="7BC141D6" w14:textId="324E3C04" w:rsidR="00E947D7" w:rsidRDefault="008A111B">
              <w:pPr>
                <w:pStyle w:val="Publishwithline"/>
              </w:pPr>
              <w:r w:rsidRPr="008A111B">
                <w:rPr>
                  <w:rFonts w:ascii="inherit" w:hAnsi="inherit"/>
                  <w:color w:val="666666"/>
                  <w:sz w:val="42"/>
                  <w:szCs w:val="42"/>
                  <w:bdr w:val="none" w:sz="0" w:space="0" w:color="auto" w:frame="1"/>
                </w:rPr>
                <w:t>AWS IAM Role</w:t>
              </w:r>
            </w:p>
          </w:sdtContent>
        </w:sdt>
        <w:p w14:paraId="4007A0B5" w14:textId="77777777" w:rsidR="00E947D7" w:rsidRDefault="00E947D7">
          <w:pPr>
            <w:pStyle w:val="underline"/>
          </w:pPr>
        </w:p>
        <w:p w14:paraId="2598CDC8" w14:textId="77777777" w:rsidR="00300151" w:rsidRDefault="00025DEA">
          <w:pPr>
            <w:pStyle w:val="Heading1"/>
            <w:shd w:val="clear" w:color="auto" w:fill="FFFFFF"/>
            <w:spacing w:before="0"/>
            <w:textAlignment w:val="baseline"/>
            <w:divId w:val="1331131263"/>
          </w:pPr>
        </w:p>
      </w:sdtContent>
    </w:sdt>
    <w:p w14:paraId="0CA50E8E" w14:textId="48B971DE" w:rsidR="00787877" w:rsidRDefault="00787877">
      <w:pPr>
        <w:pStyle w:val="Heading1"/>
        <w:shd w:val="clear" w:color="auto" w:fill="FFFFFF"/>
        <w:spacing w:before="0"/>
        <w:textAlignment w:val="baseline"/>
        <w:divId w:val="1331131263"/>
        <w:rPr>
          <w:rFonts w:ascii="inherit" w:hAnsi="inherit"/>
          <w:b w:val="0"/>
          <w:bCs w:val="0"/>
          <w:color w:val="666666"/>
          <w:sz w:val="42"/>
          <w:szCs w:val="42"/>
          <w:bdr w:val="none" w:sz="0" w:space="0" w:color="auto" w:frame="1"/>
        </w:rPr>
      </w:pPr>
      <w:r>
        <w:rPr>
          <w:noProof/>
        </w:rPr>
        <w:drawing>
          <wp:inline distT="0" distB="0" distL="0" distR="0" wp14:anchorId="6FC47EEA" wp14:editId="6045BEC8">
            <wp:extent cx="10315575" cy="5391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315575" cy="5391150"/>
                    </a:xfrm>
                    <a:prstGeom prst="rect">
                      <a:avLst/>
                    </a:prstGeom>
                  </pic:spPr>
                </pic:pic>
              </a:graphicData>
            </a:graphic>
          </wp:inline>
        </w:drawing>
      </w:r>
    </w:p>
    <w:p w14:paraId="0D522AE4" w14:textId="77777777" w:rsidR="00787877" w:rsidRPr="00787877" w:rsidRDefault="00787877" w:rsidP="00787877">
      <w:pPr>
        <w:divId w:val="1331131263"/>
      </w:pPr>
    </w:p>
    <w:p w14:paraId="2E2F6BCA" w14:textId="381BEA47" w:rsidR="00787877" w:rsidRDefault="00787877" w:rsidP="00787877">
      <w:pPr>
        <w:divId w:val="1331131263"/>
      </w:pPr>
      <w:r>
        <w:rPr>
          <w:noProof/>
        </w:rPr>
        <w:drawing>
          <wp:inline distT="0" distB="0" distL="0" distR="0" wp14:anchorId="06409EF4" wp14:editId="781E97FB">
            <wp:extent cx="10410825" cy="54197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410825" cy="5419725"/>
                    </a:xfrm>
                    <a:prstGeom prst="rect">
                      <a:avLst/>
                    </a:prstGeom>
                  </pic:spPr>
                </pic:pic>
              </a:graphicData>
            </a:graphic>
          </wp:inline>
        </w:drawing>
      </w:r>
    </w:p>
    <w:p w14:paraId="21F767A8" w14:textId="0B0E5D9D" w:rsidR="00211779" w:rsidRDefault="00211779" w:rsidP="00787877">
      <w:pPr>
        <w:divId w:val="1331131263"/>
      </w:pPr>
      <w:r>
        <w:rPr>
          <w:noProof/>
        </w:rPr>
        <w:drawing>
          <wp:inline distT="0" distB="0" distL="0" distR="0" wp14:anchorId="1ABCA88A" wp14:editId="529A7885">
            <wp:extent cx="10334625" cy="5429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334625" cy="5429250"/>
                    </a:xfrm>
                    <a:prstGeom prst="rect">
                      <a:avLst/>
                    </a:prstGeom>
                  </pic:spPr>
                </pic:pic>
              </a:graphicData>
            </a:graphic>
          </wp:inline>
        </w:drawing>
      </w:r>
    </w:p>
    <w:p w14:paraId="4129F49A" w14:textId="26F36D10" w:rsidR="00211779" w:rsidRDefault="00211779" w:rsidP="00787877">
      <w:pPr>
        <w:divId w:val="1331131263"/>
      </w:pPr>
      <w:r>
        <w:rPr>
          <w:noProof/>
        </w:rPr>
        <w:drawing>
          <wp:inline distT="0" distB="0" distL="0" distR="0" wp14:anchorId="57DCC2CD" wp14:editId="6E472A3E">
            <wp:extent cx="9957816" cy="553212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963093" cy="5535052"/>
                    </a:xfrm>
                    <a:prstGeom prst="rect">
                      <a:avLst/>
                    </a:prstGeom>
                  </pic:spPr>
                </pic:pic>
              </a:graphicData>
            </a:graphic>
          </wp:inline>
        </w:drawing>
      </w:r>
    </w:p>
    <w:p w14:paraId="63ABD5A7" w14:textId="2B09B948" w:rsidR="00211779" w:rsidRDefault="00211779" w:rsidP="00787877">
      <w:pPr>
        <w:divId w:val="1331131263"/>
      </w:pPr>
    </w:p>
    <w:p w14:paraId="2F15B76E" w14:textId="4E71964C" w:rsidR="00211779" w:rsidRDefault="00211779" w:rsidP="00787877">
      <w:pPr>
        <w:divId w:val="1331131263"/>
      </w:pPr>
      <w:r>
        <w:rPr>
          <w:noProof/>
        </w:rPr>
        <w:drawing>
          <wp:inline distT="0" distB="0" distL="0" distR="0" wp14:anchorId="14D1704B" wp14:editId="41CDA2D2">
            <wp:extent cx="9877425" cy="5153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877425" cy="5153025"/>
                    </a:xfrm>
                    <a:prstGeom prst="rect">
                      <a:avLst/>
                    </a:prstGeom>
                  </pic:spPr>
                </pic:pic>
              </a:graphicData>
            </a:graphic>
          </wp:inline>
        </w:drawing>
      </w:r>
    </w:p>
    <w:p w14:paraId="769FB18E" w14:textId="1E9D3CCB" w:rsidR="006E6BFE" w:rsidRDefault="006E6BFE" w:rsidP="00787877">
      <w:pPr>
        <w:divId w:val="1331131263"/>
      </w:pPr>
      <w:r>
        <w:rPr>
          <w:noProof/>
        </w:rPr>
        <w:drawing>
          <wp:inline distT="0" distB="0" distL="0" distR="0" wp14:anchorId="4CE6B2BE" wp14:editId="49640EEC">
            <wp:extent cx="10534650" cy="5600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534650" cy="5600700"/>
                    </a:xfrm>
                    <a:prstGeom prst="rect">
                      <a:avLst/>
                    </a:prstGeom>
                  </pic:spPr>
                </pic:pic>
              </a:graphicData>
            </a:graphic>
          </wp:inline>
        </w:drawing>
      </w:r>
    </w:p>
    <w:p w14:paraId="1131EF0C" w14:textId="474EB8AA" w:rsidR="006E6BFE" w:rsidRDefault="006E6BFE" w:rsidP="00787877">
      <w:pPr>
        <w:divId w:val="1331131263"/>
      </w:pPr>
      <w:r>
        <w:rPr>
          <w:noProof/>
        </w:rPr>
        <w:drawing>
          <wp:inline distT="0" distB="0" distL="0" distR="0" wp14:anchorId="12BCD0B0" wp14:editId="709EA56F">
            <wp:extent cx="10448925" cy="5391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448925" cy="5391150"/>
                    </a:xfrm>
                    <a:prstGeom prst="rect">
                      <a:avLst/>
                    </a:prstGeom>
                  </pic:spPr>
                </pic:pic>
              </a:graphicData>
            </a:graphic>
          </wp:inline>
        </w:drawing>
      </w:r>
    </w:p>
    <w:p w14:paraId="320F3A49" w14:textId="0CAF3806" w:rsidR="001F5DD0" w:rsidRPr="00787877" w:rsidRDefault="001F5DD0" w:rsidP="00787877">
      <w:pPr>
        <w:divId w:val="1331131263"/>
      </w:pPr>
      <w:r>
        <w:rPr>
          <w:noProof/>
        </w:rPr>
        <w:drawing>
          <wp:inline distT="0" distB="0" distL="0" distR="0" wp14:anchorId="39050390" wp14:editId="10668CCC">
            <wp:extent cx="12211050" cy="7000875"/>
            <wp:effectExtent l="0" t="0" r="0" b="952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6"/>
                    <a:stretch>
                      <a:fillRect/>
                    </a:stretch>
                  </pic:blipFill>
                  <pic:spPr>
                    <a:xfrm>
                      <a:off x="0" y="0"/>
                      <a:ext cx="12211050" cy="7000875"/>
                    </a:xfrm>
                    <a:prstGeom prst="rect">
                      <a:avLst/>
                    </a:prstGeom>
                  </pic:spPr>
                </pic:pic>
              </a:graphicData>
            </a:graphic>
          </wp:inline>
        </w:drawing>
      </w:r>
    </w:p>
    <w:p w14:paraId="6F4B63CE" w14:textId="6801158F" w:rsidR="00300151" w:rsidRPr="00300151" w:rsidRDefault="00300151">
      <w:pPr>
        <w:pStyle w:val="Heading1"/>
        <w:shd w:val="clear" w:color="auto" w:fill="FFFFFF"/>
        <w:spacing w:before="0"/>
        <w:textAlignment w:val="baseline"/>
        <w:divId w:val="1331131263"/>
        <w:rPr>
          <w:rFonts w:ascii="inherit" w:hAnsi="inherit"/>
          <w:b w:val="0"/>
          <w:bCs w:val="0"/>
          <w:color w:val="666666"/>
          <w:sz w:val="42"/>
          <w:szCs w:val="42"/>
          <w:bdr w:val="none" w:sz="0" w:space="0" w:color="auto" w:frame="1"/>
        </w:rPr>
      </w:pPr>
      <w:r w:rsidRPr="00300151">
        <w:rPr>
          <w:rFonts w:ascii="inherit" w:hAnsi="inherit"/>
          <w:b w:val="0"/>
          <w:bCs w:val="0"/>
          <w:color w:val="666666"/>
          <w:sz w:val="42"/>
          <w:szCs w:val="42"/>
          <w:bdr w:val="none" w:sz="0" w:space="0" w:color="auto" w:frame="1"/>
        </w:rPr>
        <w:t>AWS IAM Role</w:t>
      </w:r>
    </w:p>
    <w:p w14:paraId="3A40C016" w14:textId="77777777" w:rsidR="00300151" w:rsidRPr="008A111B" w:rsidRDefault="00300151" w:rsidP="00300151">
      <w:pPr>
        <w:numPr>
          <w:ilvl w:val="0"/>
          <w:numId w:val="1"/>
        </w:numPr>
        <w:shd w:val="clear" w:color="auto" w:fill="FFFFFF"/>
        <w:spacing w:after="0"/>
        <w:ind w:left="1125"/>
        <w:textAlignment w:val="baseline"/>
        <w:divId w:val="1331131263"/>
        <w:rPr>
          <w:rFonts w:ascii="inherit" w:hAnsi="inherit"/>
          <w:color w:val="00B050"/>
          <w:sz w:val="27"/>
          <w:szCs w:val="27"/>
        </w:rPr>
      </w:pPr>
      <w:r w:rsidRPr="008A111B">
        <w:rPr>
          <w:rFonts w:ascii="inherit" w:hAnsi="inherit"/>
          <w:color w:val="00B050"/>
          <w:sz w:val="27"/>
          <w:szCs w:val="27"/>
        </w:rPr>
        <w:t>IAM </w:t>
      </w:r>
      <w:r w:rsidRPr="008A111B">
        <w:rPr>
          <w:rStyle w:val="s1"/>
          <w:rFonts w:ascii="inherit" w:hAnsi="inherit"/>
          <w:color w:val="00B050"/>
          <w:sz w:val="27"/>
          <w:szCs w:val="27"/>
          <w:bdr w:val="none" w:sz="0" w:space="0" w:color="auto" w:frame="1"/>
        </w:rPr>
        <w:t>role </w:t>
      </w:r>
      <w:r w:rsidRPr="008A111B">
        <w:rPr>
          <w:rFonts w:ascii="inherit" w:hAnsi="inherit"/>
          <w:color w:val="00B050"/>
          <w:sz w:val="27"/>
          <w:szCs w:val="27"/>
        </w:rPr>
        <w:t>is very similar to a user, in that it is an identity with permission policies that determine what the identity can and cannot do in AWS.</w:t>
      </w:r>
    </w:p>
    <w:p w14:paraId="6115EC46" w14:textId="77777777" w:rsidR="00300151" w:rsidRPr="008A111B" w:rsidRDefault="00300151" w:rsidP="00300151">
      <w:pPr>
        <w:numPr>
          <w:ilvl w:val="0"/>
          <w:numId w:val="1"/>
        </w:numPr>
        <w:shd w:val="clear" w:color="auto" w:fill="FFFFFF"/>
        <w:spacing w:after="0"/>
        <w:ind w:left="1125"/>
        <w:textAlignment w:val="baseline"/>
        <w:divId w:val="1331131263"/>
        <w:rPr>
          <w:rFonts w:ascii="inherit" w:hAnsi="inherit"/>
          <w:b/>
          <w:bCs/>
          <w:color w:val="00B050"/>
          <w:sz w:val="27"/>
          <w:szCs w:val="27"/>
        </w:rPr>
      </w:pPr>
      <w:r w:rsidRPr="008A111B">
        <w:rPr>
          <w:rFonts w:ascii="inherit" w:hAnsi="inherit"/>
          <w:b/>
          <w:bCs/>
          <w:color w:val="00B050"/>
          <w:sz w:val="27"/>
          <w:szCs w:val="27"/>
        </w:rPr>
        <w:t>IAM role is not intended to be uniquely associated with a particular user, group or service and is intended to be assumable by anyone who needs it.</w:t>
      </w:r>
    </w:p>
    <w:p w14:paraId="211622EE" w14:textId="77777777" w:rsidR="00300151" w:rsidRPr="008A111B" w:rsidRDefault="00300151" w:rsidP="00300151">
      <w:pPr>
        <w:numPr>
          <w:ilvl w:val="0"/>
          <w:numId w:val="1"/>
        </w:numPr>
        <w:shd w:val="clear" w:color="auto" w:fill="FFFFFF"/>
        <w:spacing w:after="0"/>
        <w:ind w:left="1125"/>
        <w:textAlignment w:val="baseline"/>
        <w:divId w:val="1331131263"/>
        <w:rPr>
          <w:rFonts w:ascii="inherit" w:hAnsi="inherit"/>
          <w:b/>
          <w:bCs/>
          <w:color w:val="00B050"/>
          <w:sz w:val="27"/>
          <w:szCs w:val="27"/>
        </w:rPr>
      </w:pPr>
      <w:r w:rsidRPr="008A111B">
        <w:rPr>
          <w:rFonts w:ascii="inherit" w:hAnsi="inherit"/>
          <w:b/>
          <w:bCs/>
          <w:color w:val="00B050"/>
          <w:sz w:val="27"/>
          <w:szCs w:val="27"/>
        </w:rPr>
        <w:t>Role does not have any credentials (password or access keys) associated with it and whoever assumes the role is provided with a dynamic temporary credentials</w:t>
      </w:r>
    </w:p>
    <w:p w14:paraId="6946D4B5" w14:textId="77777777" w:rsidR="00300151" w:rsidRPr="008A111B" w:rsidRDefault="00300151" w:rsidP="00300151">
      <w:pPr>
        <w:numPr>
          <w:ilvl w:val="0"/>
          <w:numId w:val="1"/>
        </w:numPr>
        <w:shd w:val="clear" w:color="auto" w:fill="FFFFFF"/>
        <w:spacing w:after="0"/>
        <w:ind w:left="1125"/>
        <w:textAlignment w:val="baseline"/>
        <w:divId w:val="1331131263"/>
        <w:rPr>
          <w:rFonts w:ascii="inherit" w:hAnsi="inherit"/>
          <w:b/>
          <w:bCs/>
          <w:color w:val="00B050"/>
          <w:sz w:val="27"/>
          <w:szCs w:val="27"/>
        </w:rPr>
      </w:pPr>
      <w:r w:rsidRPr="008A111B">
        <w:rPr>
          <w:rFonts w:ascii="inherit" w:hAnsi="inherit"/>
          <w:b/>
          <w:bCs/>
          <w:color w:val="00B050"/>
          <w:sz w:val="27"/>
          <w:szCs w:val="27"/>
        </w:rPr>
        <w:t>Role helps in access delegation to grant permissions to someone that allows access to resources that you control</w:t>
      </w:r>
    </w:p>
    <w:p w14:paraId="5D5B1232" w14:textId="77777777" w:rsidR="00300151" w:rsidRPr="008A111B" w:rsidRDefault="00300151" w:rsidP="00300151">
      <w:pPr>
        <w:numPr>
          <w:ilvl w:val="0"/>
          <w:numId w:val="1"/>
        </w:numPr>
        <w:shd w:val="clear" w:color="auto" w:fill="FFFFFF"/>
        <w:spacing w:after="0"/>
        <w:ind w:left="1125"/>
        <w:textAlignment w:val="baseline"/>
        <w:divId w:val="1331131263"/>
        <w:rPr>
          <w:rFonts w:ascii="inherit" w:hAnsi="inherit"/>
          <w:b/>
          <w:bCs/>
          <w:color w:val="00B050"/>
          <w:sz w:val="27"/>
          <w:szCs w:val="27"/>
        </w:rPr>
      </w:pPr>
      <w:r w:rsidRPr="008A111B">
        <w:rPr>
          <w:rFonts w:ascii="inherit" w:hAnsi="inherit"/>
          <w:b/>
          <w:bCs/>
          <w:color w:val="00B050"/>
          <w:sz w:val="27"/>
          <w:szCs w:val="27"/>
        </w:rPr>
        <w:t>Roles can help to prevent accidental access to or modification of sensitive resources</w:t>
      </w:r>
    </w:p>
    <w:p w14:paraId="09D5FE54" w14:textId="77777777" w:rsidR="00300151" w:rsidRPr="008A111B" w:rsidRDefault="00300151" w:rsidP="00300151">
      <w:pPr>
        <w:numPr>
          <w:ilvl w:val="0"/>
          <w:numId w:val="1"/>
        </w:numPr>
        <w:shd w:val="clear" w:color="auto" w:fill="FFFFFF"/>
        <w:spacing w:after="0"/>
        <w:ind w:left="1125"/>
        <w:textAlignment w:val="baseline"/>
        <w:divId w:val="1331131263"/>
        <w:rPr>
          <w:rFonts w:ascii="inherit" w:hAnsi="inherit"/>
          <w:b/>
          <w:bCs/>
          <w:color w:val="00B050"/>
          <w:sz w:val="27"/>
          <w:szCs w:val="27"/>
        </w:rPr>
      </w:pPr>
      <w:r w:rsidRPr="008A111B">
        <w:rPr>
          <w:rFonts w:ascii="inherit" w:hAnsi="inherit"/>
          <w:b/>
          <w:bCs/>
          <w:color w:val="00B050"/>
          <w:sz w:val="27"/>
          <w:szCs w:val="27"/>
        </w:rPr>
        <w:t xml:space="preserve">Modification of a Role can be done </w:t>
      </w:r>
      <w:proofErr w:type="gramStart"/>
      <w:r w:rsidRPr="008A111B">
        <w:rPr>
          <w:rFonts w:ascii="inherit" w:hAnsi="inherit"/>
          <w:b/>
          <w:bCs/>
          <w:color w:val="00B050"/>
          <w:sz w:val="27"/>
          <w:szCs w:val="27"/>
        </w:rPr>
        <w:t>anytime</w:t>
      </w:r>
      <w:proofErr w:type="gramEnd"/>
      <w:r w:rsidRPr="008A111B">
        <w:rPr>
          <w:rFonts w:ascii="inherit" w:hAnsi="inherit"/>
          <w:b/>
          <w:bCs/>
          <w:color w:val="00B050"/>
          <w:sz w:val="27"/>
          <w:szCs w:val="27"/>
        </w:rPr>
        <w:t xml:space="preserve"> and the changes are reflected across all the entities associated with the Role immediately</w:t>
      </w:r>
    </w:p>
    <w:p w14:paraId="718AA126" w14:textId="77777777" w:rsidR="00300151" w:rsidRPr="008A111B" w:rsidRDefault="00300151" w:rsidP="00300151">
      <w:pPr>
        <w:numPr>
          <w:ilvl w:val="0"/>
          <w:numId w:val="1"/>
        </w:numPr>
        <w:shd w:val="clear" w:color="auto" w:fill="FFFFFF"/>
        <w:spacing w:after="0"/>
        <w:ind w:left="1125"/>
        <w:textAlignment w:val="baseline"/>
        <w:divId w:val="1331131263"/>
        <w:rPr>
          <w:rFonts w:ascii="inherit" w:hAnsi="inherit"/>
          <w:color w:val="00B050"/>
          <w:sz w:val="27"/>
          <w:szCs w:val="27"/>
        </w:rPr>
      </w:pPr>
      <w:r w:rsidRPr="008A111B">
        <w:rPr>
          <w:rFonts w:ascii="inherit" w:hAnsi="inherit"/>
          <w:color w:val="00B050"/>
          <w:sz w:val="27"/>
          <w:szCs w:val="27"/>
        </w:rPr>
        <w:t>IAM Role plays a very important role in the following scenarios</w:t>
      </w:r>
    </w:p>
    <w:p w14:paraId="6E551754" w14:textId="77777777" w:rsidR="00300151" w:rsidRPr="008A111B" w:rsidRDefault="00300151" w:rsidP="00300151">
      <w:pPr>
        <w:numPr>
          <w:ilvl w:val="1"/>
          <w:numId w:val="1"/>
        </w:numPr>
        <w:shd w:val="clear" w:color="auto" w:fill="FFFFFF"/>
        <w:spacing w:after="0"/>
        <w:ind w:left="2250"/>
        <w:textAlignment w:val="baseline"/>
        <w:divId w:val="1331131263"/>
        <w:rPr>
          <w:rFonts w:ascii="inherit" w:hAnsi="inherit"/>
          <w:b/>
          <w:bCs/>
          <w:color w:val="666666"/>
          <w:sz w:val="27"/>
          <w:szCs w:val="27"/>
        </w:rPr>
      </w:pPr>
      <w:r w:rsidRPr="008A111B">
        <w:rPr>
          <w:rFonts w:ascii="inherit" w:hAnsi="inherit"/>
          <w:b/>
          <w:bCs/>
          <w:color w:val="00B050"/>
          <w:sz w:val="27"/>
          <w:szCs w:val="27"/>
        </w:rPr>
        <w:t>Services like EC2 instance running an application that needs to access other AWS services</w:t>
      </w:r>
    </w:p>
    <w:p w14:paraId="516CDA57" w14:textId="77777777" w:rsidR="00300151" w:rsidRPr="008A111B" w:rsidRDefault="00300151" w:rsidP="00300151">
      <w:pPr>
        <w:numPr>
          <w:ilvl w:val="1"/>
          <w:numId w:val="1"/>
        </w:numPr>
        <w:shd w:val="clear" w:color="auto" w:fill="FFFFFF"/>
        <w:spacing w:after="0"/>
        <w:ind w:left="2250"/>
        <w:textAlignment w:val="baseline"/>
        <w:divId w:val="1331131263"/>
        <w:rPr>
          <w:rFonts w:ascii="inherit" w:hAnsi="inherit"/>
          <w:b/>
          <w:bCs/>
          <w:color w:val="666666"/>
          <w:sz w:val="27"/>
          <w:szCs w:val="27"/>
        </w:rPr>
      </w:pPr>
      <w:r w:rsidRPr="008A111B">
        <w:rPr>
          <w:rFonts w:ascii="inherit" w:hAnsi="inherit"/>
          <w:b/>
          <w:bCs/>
          <w:color w:val="00B050"/>
          <w:sz w:val="27"/>
          <w:szCs w:val="27"/>
        </w:rPr>
        <w:t>Allowing users from different AWS accounts have access to AWS resources in different account, instead of having to create users</w:t>
      </w:r>
    </w:p>
    <w:p w14:paraId="580119F0" w14:textId="77777777" w:rsidR="00300151" w:rsidRPr="008A111B" w:rsidRDefault="00300151" w:rsidP="00300151">
      <w:pPr>
        <w:numPr>
          <w:ilvl w:val="1"/>
          <w:numId w:val="1"/>
        </w:numPr>
        <w:shd w:val="clear" w:color="auto" w:fill="FFFFFF"/>
        <w:spacing w:after="0"/>
        <w:ind w:left="2250"/>
        <w:textAlignment w:val="baseline"/>
        <w:divId w:val="1331131263"/>
        <w:rPr>
          <w:rFonts w:ascii="inherit" w:hAnsi="inherit"/>
          <w:b/>
          <w:bCs/>
          <w:color w:val="00B050"/>
          <w:sz w:val="27"/>
          <w:szCs w:val="27"/>
        </w:rPr>
      </w:pPr>
      <w:r w:rsidRPr="008A111B">
        <w:rPr>
          <w:rFonts w:ascii="inherit" w:hAnsi="inherit"/>
          <w:b/>
          <w:bCs/>
          <w:color w:val="00B050"/>
          <w:sz w:val="27"/>
          <w:szCs w:val="27"/>
        </w:rPr>
        <w:t>Company uses a Corporate Authentication mechanism and don’t want the User to authenticate twice or create duplicate users in AWS</w:t>
      </w:r>
    </w:p>
    <w:p w14:paraId="3D4D0054" w14:textId="77777777" w:rsidR="00300151" w:rsidRPr="008A111B" w:rsidRDefault="00300151" w:rsidP="00300151">
      <w:pPr>
        <w:numPr>
          <w:ilvl w:val="1"/>
          <w:numId w:val="1"/>
        </w:numPr>
        <w:shd w:val="clear" w:color="auto" w:fill="FFFFFF"/>
        <w:spacing w:after="0"/>
        <w:ind w:left="2250"/>
        <w:textAlignment w:val="baseline"/>
        <w:divId w:val="1331131263"/>
        <w:rPr>
          <w:rFonts w:ascii="inherit" w:hAnsi="inherit"/>
          <w:b/>
          <w:bCs/>
          <w:color w:val="00B050"/>
          <w:sz w:val="27"/>
          <w:szCs w:val="27"/>
        </w:rPr>
      </w:pPr>
      <w:r w:rsidRPr="008A111B">
        <w:rPr>
          <w:rFonts w:ascii="inherit" w:hAnsi="inherit"/>
          <w:b/>
          <w:bCs/>
          <w:color w:val="00B050"/>
          <w:sz w:val="27"/>
          <w:szCs w:val="27"/>
        </w:rPr>
        <w:t>Applications allowing login through external authentication mechanism </w:t>
      </w:r>
      <w:proofErr w:type="gramStart"/>
      <w:r w:rsidRPr="008A111B">
        <w:rPr>
          <w:rStyle w:val="Emphasis"/>
          <w:rFonts w:ascii="inherit" w:hAnsi="inherit"/>
          <w:b/>
          <w:bCs/>
          <w:color w:val="00B050"/>
          <w:sz w:val="27"/>
          <w:szCs w:val="27"/>
          <w:bdr w:val="none" w:sz="0" w:space="0" w:color="auto" w:frame="1"/>
        </w:rPr>
        <w:t>e.g.</w:t>
      </w:r>
      <w:proofErr w:type="gramEnd"/>
      <w:r w:rsidRPr="008A111B">
        <w:rPr>
          <w:rStyle w:val="Emphasis"/>
          <w:rFonts w:ascii="inherit" w:hAnsi="inherit"/>
          <w:b/>
          <w:bCs/>
          <w:color w:val="00B050"/>
          <w:sz w:val="27"/>
          <w:szCs w:val="27"/>
          <w:bdr w:val="none" w:sz="0" w:space="0" w:color="auto" w:frame="1"/>
        </w:rPr>
        <w:t xml:space="preserve"> Amazon, Facebook, Google </w:t>
      </w:r>
      <w:proofErr w:type="spellStart"/>
      <w:r w:rsidRPr="008A111B">
        <w:rPr>
          <w:rStyle w:val="Emphasis"/>
          <w:rFonts w:ascii="inherit" w:hAnsi="inherit"/>
          <w:b/>
          <w:bCs/>
          <w:color w:val="00B050"/>
          <w:sz w:val="27"/>
          <w:szCs w:val="27"/>
          <w:bdr w:val="none" w:sz="0" w:space="0" w:color="auto" w:frame="1"/>
        </w:rPr>
        <w:t>etc</w:t>
      </w:r>
      <w:proofErr w:type="spellEnd"/>
    </w:p>
    <w:p w14:paraId="4E125ED2" w14:textId="77777777" w:rsidR="00300151" w:rsidRDefault="00300151" w:rsidP="00300151">
      <w:pPr>
        <w:numPr>
          <w:ilvl w:val="0"/>
          <w:numId w:val="1"/>
        </w:numPr>
        <w:shd w:val="clear" w:color="auto" w:fill="FFFFFF"/>
        <w:spacing w:after="0"/>
        <w:ind w:left="1125"/>
        <w:textAlignment w:val="baseline"/>
        <w:divId w:val="1331131263"/>
        <w:rPr>
          <w:rFonts w:ascii="inherit" w:hAnsi="inherit"/>
          <w:color w:val="666666"/>
          <w:sz w:val="27"/>
          <w:szCs w:val="27"/>
        </w:rPr>
      </w:pPr>
      <w:r>
        <w:rPr>
          <w:rFonts w:ascii="inherit" w:hAnsi="inherit"/>
          <w:color w:val="666666"/>
          <w:sz w:val="27"/>
          <w:szCs w:val="27"/>
        </w:rPr>
        <w:t>Role can be assumed by</w:t>
      </w:r>
    </w:p>
    <w:p w14:paraId="31CC82FE" w14:textId="77777777" w:rsidR="00300151" w:rsidRPr="008A111B" w:rsidRDefault="00300151" w:rsidP="00300151">
      <w:pPr>
        <w:numPr>
          <w:ilvl w:val="1"/>
          <w:numId w:val="1"/>
        </w:numPr>
        <w:shd w:val="clear" w:color="auto" w:fill="FFFFFF"/>
        <w:spacing w:after="0"/>
        <w:ind w:left="2250"/>
        <w:textAlignment w:val="baseline"/>
        <w:divId w:val="1331131263"/>
        <w:rPr>
          <w:rFonts w:ascii="inherit" w:hAnsi="inherit"/>
          <w:color w:val="00B050"/>
          <w:sz w:val="27"/>
          <w:szCs w:val="27"/>
        </w:rPr>
      </w:pPr>
      <w:r w:rsidRPr="008A111B">
        <w:rPr>
          <w:rFonts w:ascii="inherit" w:hAnsi="inherit"/>
          <w:color w:val="00B050"/>
          <w:sz w:val="27"/>
          <w:szCs w:val="27"/>
        </w:rPr>
        <w:t>IAM user within the same AWS account</w:t>
      </w:r>
    </w:p>
    <w:p w14:paraId="0DCA28E9" w14:textId="77777777" w:rsidR="00300151" w:rsidRPr="008A111B" w:rsidRDefault="00300151" w:rsidP="00300151">
      <w:pPr>
        <w:numPr>
          <w:ilvl w:val="1"/>
          <w:numId w:val="1"/>
        </w:numPr>
        <w:shd w:val="clear" w:color="auto" w:fill="FFFFFF"/>
        <w:spacing w:after="0"/>
        <w:ind w:left="2250"/>
        <w:textAlignment w:val="baseline"/>
        <w:divId w:val="1331131263"/>
        <w:rPr>
          <w:rFonts w:ascii="inherit" w:hAnsi="inherit"/>
          <w:color w:val="00B050"/>
          <w:sz w:val="27"/>
          <w:szCs w:val="27"/>
        </w:rPr>
      </w:pPr>
      <w:r w:rsidRPr="008A111B">
        <w:rPr>
          <w:rFonts w:ascii="inherit" w:hAnsi="inherit"/>
          <w:color w:val="00B050"/>
          <w:sz w:val="27"/>
          <w:szCs w:val="27"/>
        </w:rPr>
        <w:t>IAM user from a different AWS account</w:t>
      </w:r>
    </w:p>
    <w:p w14:paraId="1F9035EF" w14:textId="77777777" w:rsidR="00300151" w:rsidRDefault="00300151" w:rsidP="00300151">
      <w:pPr>
        <w:numPr>
          <w:ilvl w:val="1"/>
          <w:numId w:val="1"/>
        </w:numPr>
        <w:shd w:val="clear" w:color="auto" w:fill="FFFFFF"/>
        <w:spacing w:after="0"/>
        <w:ind w:left="2250"/>
        <w:textAlignment w:val="baseline"/>
        <w:divId w:val="1331131263"/>
        <w:rPr>
          <w:rFonts w:ascii="inherit" w:hAnsi="inherit"/>
          <w:color w:val="666666"/>
          <w:sz w:val="27"/>
          <w:szCs w:val="27"/>
        </w:rPr>
      </w:pPr>
      <w:r w:rsidRPr="008A111B">
        <w:rPr>
          <w:rFonts w:ascii="inherit" w:hAnsi="inherit"/>
          <w:color w:val="00B050"/>
          <w:sz w:val="27"/>
          <w:szCs w:val="27"/>
        </w:rPr>
        <w:t>AWS service such as EC2, EMR to interact with other services</w:t>
      </w:r>
    </w:p>
    <w:p w14:paraId="7A71C9A4" w14:textId="77777777" w:rsidR="00300151" w:rsidRPr="008A111B" w:rsidRDefault="00300151" w:rsidP="00300151">
      <w:pPr>
        <w:numPr>
          <w:ilvl w:val="1"/>
          <w:numId w:val="1"/>
        </w:numPr>
        <w:shd w:val="clear" w:color="auto" w:fill="FFFFFF"/>
        <w:spacing w:after="0"/>
        <w:ind w:left="2250"/>
        <w:textAlignment w:val="baseline"/>
        <w:divId w:val="1331131263"/>
        <w:rPr>
          <w:rFonts w:ascii="inherit" w:hAnsi="inherit"/>
          <w:b/>
          <w:bCs/>
          <w:color w:val="00B050"/>
          <w:sz w:val="27"/>
          <w:szCs w:val="27"/>
        </w:rPr>
      </w:pPr>
      <w:r w:rsidRPr="008A111B">
        <w:rPr>
          <w:rFonts w:ascii="inherit" w:hAnsi="inherit"/>
          <w:b/>
          <w:bCs/>
          <w:color w:val="00B050"/>
          <w:sz w:val="27"/>
          <w:szCs w:val="27"/>
        </w:rPr>
        <w:t>An external user authenticated by an external identity provider (IdP) service that is compatible with SAML 2.0 or OpenID Connect (OIDC), or a custom-built identity broker.</w:t>
      </w:r>
    </w:p>
    <w:p w14:paraId="7A51A524" w14:textId="77777777" w:rsidR="00300151" w:rsidRDefault="00300151" w:rsidP="00300151">
      <w:pPr>
        <w:numPr>
          <w:ilvl w:val="0"/>
          <w:numId w:val="1"/>
        </w:numPr>
        <w:shd w:val="clear" w:color="auto" w:fill="FFFFFF"/>
        <w:spacing w:after="0"/>
        <w:ind w:left="1125"/>
        <w:textAlignment w:val="baseline"/>
        <w:divId w:val="1331131263"/>
        <w:rPr>
          <w:rFonts w:ascii="inherit" w:hAnsi="inherit"/>
          <w:color w:val="666666"/>
          <w:sz w:val="27"/>
          <w:szCs w:val="27"/>
        </w:rPr>
      </w:pPr>
      <w:r>
        <w:rPr>
          <w:rFonts w:ascii="inherit" w:hAnsi="inherit"/>
          <w:color w:val="666666"/>
          <w:sz w:val="27"/>
          <w:szCs w:val="27"/>
        </w:rPr>
        <w:t>Role involves defining two policies</w:t>
      </w:r>
    </w:p>
    <w:p w14:paraId="29394CFE" w14:textId="77777777" w:rsidR="00300151" w:rsidRPr="008A111B" w:rsidRDefault="00300151" w:rsidP="00300151">
      <w:pPr>
        <w:numPr>
          <w:ilvl w:val="1"/>
          <w:numId w:val="1"/>
        </w:numPr>
        <w:shd w:val="clear" w:color="auto" w:fill="FFFFFF"/>
        <w:spacing w:after="0"/>
        <w:ind w:left="2250"/>
        <w:textAlignment w:val="baseline"/>
        <w:divId w:val="1331131263"/>
        <w:rPr>
          <w:rFonts w:ascii="inherit" w:hAnsi="inherit"/>
          <w:color w:val="00B050"/>
          <w:sz w:val="27"/>
          <w:szCs w:val="27"/>
        </w:rPr>
      </w:pPr>
      <w:r w:rsidRPr="008A111B">
        <w:rPr>
          <w:rStyle w:val="Strong"/>
          <w:rFonts w:ascii="inherit" w:hAnsi="inherit"/>
          <w:color w:val="00B050"/>
          <w:sz w:val="27"/>
          <w:szCs w:val="27"/>
          <w:bdr w:val="none" w:sz="0" w:space="0" w:color="auto" w:frame="1"/>
        </w:rPr>
        <w:t>Trust policy</w:t>
      </w:r>
    </w:p>
    <w:p w14:paraId="164B69F1" w14:textId="77777777" w:rsidR="00300151" w:rsidRPr="008A111B" w:rsidRDefault="00300151" w:rsidP="00300151">
      <w:pPr>
        <w:numPr>
          <w:ilvl w:val="2"/>
          <w:numId w:val="1"/>
        </w:numPr>
        <w:shd w:val="clear" w:color="auto" w:fill="FFFFFF"/>
        <w:spacing w:after="0"/>
        <w:ind w:left="3375"/>
        <w:textAlignment w:val="baseline"/>
        <w:divId w:val="1331131263"/>
        <w:rPr>
          <w:rFonts w:ascii="inherit" w:hAnsi="inherit"/>
          <w:color w:val="00B050"/>
          <w:sz w:val="27"/>
          <w:szCs w:val="27"/>
        </w:rPr>
      </w:pPr>
      <w:r w:rsidRPr="008A111B">
        <w:rPr>
          <w:rFonts w:ascii="inherit" w:hAnsi="inherit"/>
          <w:color w:val="00B050"/>
          <w:sz w:val="27"/>
          <w:szCs w:val="27"/>
        </w:rPr>
        <w:t>Trust policy defines – who can assume the role</w:t>
      </w:r>
    </w:p>
    <w:p w14:paraId="662C08D5" w14:textId="77777777" w:rsidR="00300151" w:rsidRPr="008A111B" w:rsidRDefault="00300151" w:rsidP="00300151">
      <w:pPr>
        <w:numPr>
          <w:ilvl w:val="2"/>
          <w:numId w:val="1"/>
        </w:numPr>
        <w:shd w:val="clear" w:color="auto" w:fill="FFFFFF"/>
        <w:spacing w:after="0"/>
        <w:ind w:left="3375"/>
        <w:textAlignment w:val="baseline"/>
        <w:divId w:val="1331131263"/>
        <w:rPr>
          <w:rFonts w:ascii="inherit" w:hAnsi="inherit"/>
          <w:color w:val="00B050"/>
          <w:sz w:val="27"/>
          <w:szCs w:val="27"/>
        </w:rPr>
      </w:pPr>
      <w:r w:rsidRPr="008A111B">
        <w:rPr>
          <w:rFonts w:ascii="inherit" w:hAnsi="inherit"/>
          <w:color w:val="00B050"/>
          <w:sz w:val="27"/>
          <w:szCs w:val="27"/>
        </w:rPr>
        <w:t>Trust policy involves setting up a trust between the account that owns the resource (trusting account) and the account who owns the user that needs access to the resources (trusted account)</w:t>
      </w:r>
    </w:p>
    <w:p w14:paraId="425BBBC1" w14:textId="77777777" w:rsidR="00300151" w:rsidRPr="008A111B" w:rsidRDefault="00300151" w:rsidP="00300151">
      <w:pPr>
        <w:numPr>
          <w:ilvl w:val="1"/>
          <w:numId w:val="1"/>
        </w:numPr>
        <w:shd w:val="clear" w:color="auto" w:fill="FFFFFF"/>
        <w:spacing w:after="0"/>
        <w:ind w:left="2250"/>
        <w:textAlignment w:val="baseline"/>
        <w:divId w:val="1331131263"/>
        <w:rPr>
          <w:rFonts w:ascii="inherit" w:hAnsi="inherit"/>
          <w:color w:val="00B050"/>
          <w:sz w:val="27"/>
          <w:szCs w:val="27"/>
        </w:rPr>
      </w:pPr>
      <w:r w:rsidRPr="008A111B">
        <w:rPr>
          <w:rStyle w:val="Strong"/>
          <w:rFonts w:ascii="inherit" w:hAnsi="inherit"/>
          <w:color w:val="00B050"/>
          <w:sz w:val="27"/>
          <w:szCs w:val="27"/>
          <w:bdr w:val="none" w:sz="0" w:space="0" w:color="auto" w:frame="1"/>
        </w:rPr>
        <w:t>Permissions policy</w:t>
      </w:r>
    </w:p>
    <w:p w14:paraId="543EB5ED" w14:textId="77777777" w:rsidR="00300151" w:rsidRPr="008A111B" w:rsidRDefault="00300151" w:rsidP="00300151">
      <w:pPr>
        <w:numPr>
          <w:ilvl w:val="2"/>
          <w:numId w:val="1"/>
        </w:numPr>
        <w:shd w:val="clear" w:color="auto" w:fill="FFFFFF"/>
        <w:spacing w:after="0"/>
        <w:ind w:left="3375"/>
        <w:textAlignment w:val="baseline"/>
        <w:divId w:val="1331131263"/>
        <w:rPr>
          <w:rFonts w:ascii="inherit" w:hAnsi="inherit"/>
          <w:color w:val="00B050"/>
          <w:sz w:val="27"/>
          <w:szCs w:val="27"/>
        </w:rPr>
      </w:pPr>
      <w:r w:rsidRPr="008A111B">
        <w:rPr>
          <w:rFonts w:ascii="inherit" w:hAnsi="inherit"/>
          <w:color w:val="00B050"/>
          <w:sz w:val="27"/>
          <w:szCs w:val="27"/>
        </w:rPr>
        <w:t>Permissions policy defines – what they can access</w:t>
      </w:r>
    </w:p>
    <w:p w14:paraId="04D624A3" w14:textId="77777777" w:rsidR="00300151" w:rsidRPr="008A111B" w:rsidRDefault="00300151" w:rsidP="00300151">
      <w:pPr>
        <w:numPr>
          <w:ilvl w:val="2"/>
          <w:numId w:val="1"/>
        </w:numPr>
        <w:shd w:val="clear" w:color="auto" w:fill="FFFFFF"/>
        <w:spacing w:after="0"/>
        <w:ind w:left="3375"/>
        <w:textAlignment w:val="baseline"/>
        <w:divId w:val="1331131263"/>
        <w:rPr>
          <w:rFonts w:ascii="inherit" w:hAnsi="inherit"/>
          <w:color w:val="00B050"/>
          <w:sz w:val="27"/>
          <w:szCs w:val="27"/>
        </w:rPr>
      </w:pPr>
      <w:r w:rsidRPr="008A111B">
        <w:rPr>
          <w:rFonts w:ascii="inherit" w:hAnsi="inherit"/>
          <w:color w:val="00B050"/>
          <w:sz w:val="27"/>
          <w:szCs w:val="27"/>
        </w:rPr>
        <w:t>Permissions policy determines authorization, which grants the user of the role with the needed permissions to carry out the desired tasks on the resource</w:t>
      </w:r>
    </w:p>
    <w:p w14:paraId="26482508" w14:textId="77777777" w:rsidR="00300151" w:rsidRPr="00290353" w:rsidRDefault="00300151" w:rsidP="00300151">
      <w:pPr>
        <w:numPr>
          <w:ilvl w:val="0"/>
          <w:numId w:val="1"/>
        </w:numPr>
        <w:shd w:val="clear" w:color="auto" w:fill="FFFFFF"/>
        <w:spacing w:after="0"/>
        <w:ind w:left="1125"/>
        <w:textAlignment w:val="baseline"/>
        <w:divId w:val="1331131263"/>
        <w:rPr>
          <w:rFonts w:ascii="inherit" w:hAnsi="inherit"/>
          <w:color w:val="00B050"/>
          <w:sz w:val="27"/>
          <w:szCs w:val="27"/>
        </w:rPr>
      </w:pPr>
      <w:r w:rsidRPr="00290353">
        <w:rPr>
          <w:rStyle w:val="Strong"/>
          <w:rFonts w:ascii="inherit" w:hAnsi="inherit"/>
          <w:color w:val="00B050"/>
          <w:sz w:val="27"/>
          <w:szCs w:val="27"/>
          <w:bdr w:val="none" w:sz="0" w:space="0" w:color="auto" w:frame="1"/>
        </w:rPr>
        <w:t>Federation</w:t>
      </w:r>
      <w:r w:rsidRPr="00290353">
        <w:rPr>
          <w:rFonts w:ascii="inherit" w:hAnsi="inherit"/>
          <w:color w:val="00B050"/>
          <w:sz w:val="27"/>
          <w:szCs w:val="27"/>
        </w:rPr>
        <w:t> is creating a trust relationship between an external Identity Provider (IdP) and AWS</w:t>
      </w:r>
    </w:p>
    <w:p w14:paraId="38C17701" w14:textId="128B40BF" w:rsidR="00300151" w:rsidRPr="00290353" w:rsidRDefault="00300151" w:rsidP="00300151">
      <w:pPr>
        <w:numPr>
          <w:ilvl w:val="1"/>
          <w:numId w:val="1"/>
        </w:numPr>
        <w:shd w:val="clear" w:color="auto" w:fill="FFFFFF"/>
        <w:spacing w:after="0"/>
        <w:ind w:left="2250"/>
        <w:textAlignment w:val="baseline"/>
        <w:divId w:val="1331131263"/>
        <w:rPr>
          <w:rFonts w:ascii="inherit" w:hAnsi="inherit"/>
          <w:color w:val="00B050"/>
          <w:sz w:val="27"/>
          <w:szCs w:val="27"/>
        </w:rPr>
      </w:pPr>
      <w:r w:rsidRPr="00290353">
        <w:rPr>
          <w:rFonts w:ascii="inherit" w:hAnsi="inherit"/>
          <w:color w:val="00B050"/>
          <w:sz w:val="27"/>
          <w:szCs w:val="27"/>
        </w:rPr>
        <w:t xml:space="preserve">Users can also sign </w:t>
      </w:r>
      <w:r w:rsidR="00A923C4" w:rsidRPr="00290353">
        <w:rPr>
          <w:rFonts w:ascii="inherit" w:hAnsi="inherit"/>
          <w:color w:val="00B050"/>
          <w:sz w:val="27"/>
          <w:szCs w:val="27"/>
        </w:rPr>
        <w:t>into</w:t>
      </w:r>
      <w:r w:rsidRPr="00290353">
        <w:rPr>
          <w:rFonts w:ascii="inherit" w:hAnsi="inherit"/>
          <w:color w:val="00B050"/>
          <w:sz w:val="27"/>
          <w:szCs w:val="27"/>
        </w:rPr>
        <w:t xml:space="preserve"> an enterprise identity system that is compatible with SAML</w:t>
      </w:r>
    </w:p>
    <w:p w14:paraId="70FF25B2" w14:textId="1F36338D" w:rsidR="00300151" w:rsidRPr="00290353" w:rsidRDefault="00300151" w:rsidP="00300151">
      <w:pPr>
        <w:numPr>
          <w:ilvl w:val="1"/>
          <w:numId w:val="1"/>
        </w:numPr>
        <w:shd w:val="clear" w:color="auto" w:fill="FFFFFF"/>
        <w:spacing w:after="0"/>
        <w:ind w:left="2250"/>
        <w:textAlignment w:val="baseline"/>
        <w:divId w:val="1331131263"/>
        <w:rPr>
          <w:rFonts w:ascii="inherit" w:hAnsi="inherit"/>
          <w:color w:val="00B050"/>
          <w:sz w:val="27"/>
          <w:szCs w:val="27"/>
        </w:rPr>
      </w:pPr>
      <w:r w:rsidRPr="00290353">
        <w:rPr>
          <w:rFonts w:ascii="inherit" w:hAnsi="inherit"/>
          <w:color w:val="00B050"/>
          <w:sz w:val="27"/>
          <w:szCs w:val="27"/>
        </w:rPr>
        <w:t xml:space="preserve">Users can sign </w:t>
      </w:r>
      <w:r w:rsidR="00A923C4" w:rsidRPr="00290353">
        <w:rPr>
          <w:rFonts w:ascii="inherit" w:hAnsi="inherit"/>
          <w:color w:val="00B050"/>
          <w:sz w:val="27"/>
          <w:szCs w:val="27"/>
        </w:rPr>
        <w:t>into</w:t>
      </w:r>
      <w:r w:rsidRPr="00290353">
        <w:rPr>
          <w:rFonts w:ascii="inherit" w:hAnsi="inherit"/>
          <w:color w:val="00B050"/>
          <w:sz w:val="27"/>
          <w:szCs w:val="27"/>
        </w:rPr>
        <w:t xml:space="preserve"> a web identity provider, such as Login with Amazon, Facebook, Google, or any IdP that is compatible with OpenID connect (OIDC).</w:t>
      </w:r>
    </w:p>
    <w:p w14:paraId="075610AF" w14:textId="77777777" w:rsidR="00300151" w:rsidRPr="00290353" w:rsidRDefault="00300151" w:rsidP="00300151">
      <w:pPr>
        <w:numPr>
          <w:ilvl w:val="1"/>
          <w:numId w:val="1"/>
        </w:numPr>
        <w:shd w:val="clear" w:color="auto" w:fill="FFFFFF"/>
        <w:spacing w:after="0"/>
        <w:ind w:left="2250"/>
        <w:textAlignment w:val="baseline"/>
        <w:divId w:val="1331131263"/>
        <w:rPr>
          <w:rFonts w:ascii="inherit" w:hAnsi="inherit"/>
          <w:color w:val="00B050"/>
          <w:sz w:val="27"/>
          <w:szCs w:val="27"/>
        </w:rPr>
      </w:pPr>
      <w:r w:rsidRPr="00290353">
        <w:rPr>
          <w:rFonts w:ascii="inherit" w:hAnsi="inherit"/>
          <w:color w:val="00B050"/>
          <w:sz w:val="27"/>
          <w:szCs w:val="27"/>
        </w:rPr>
        <w:t>When using OIDC and SAML 2.0 to configure a trust relationship between these external identity providers and AWS, the user is assigned to an IAM role and receives temporary credentials that enables the user to access AWS resources</w:t>
      </w:r>
    </w:p>
    <w:p w14:paraId="0BCAB629" w14:textId="77777777" w:rsidR="00300151" w:rsidRDefault="00300151" w:rsidP="00300151">
      <w:pPr>
        <w:numPr>
          <w:ilvl w:val="0"/>
          <w:numId w:val="1"/>
        </w:numPr>
        <w:shd w:val="clear" w:color="auto" w:fill="FFFFFF"/>
        <w:spacing w:after="0"/>
        <w:ind w:left="1125"/>
        <w:textAlignment w:val="baseline"/>
        <w:divId w:val="1331131263"/>
        <w:rPr>
          <w:rFonts w:ascii="inherit" w:hAnsi="inherit"/>
          <w:color w:val="666666"/>
          <w:sz w:val="27"/>
          <w:szCs w:val="27"/>
        </w:rPr>
      </w:pPr>
      <w:r>
        <w:rPr>
          <w:rStyle w:val="Strong"/>
          <w:rFonts w:ascii="inherit" w:hAnsi="inherit"/>
          <w:color w:val="666666"/>
          <w:sz w:val="27"/>
          <w:szCs w:val="27"/>
          <w:u w:val="single"/>
          <w:bdr w:val="none" w:sz="0" w:space="0" w:color="auto" w:frame="1"/>
        </w:rPr>
        <w:t>IAM Best Practice</w:t>
      </w:r>
      <w:r>
        <w:rPr>
          <w:rFonts w:ascii="inherit" w:hAnsi="inherit"/>
          <w:color w:val="666666"/>
          <w:sz w:val="27"/>
          <w:szCs w:val="27"/>
          <w:u w:val="single"/>
          <w:bdr w:val="none" w:sz="0" w:space="0" w:color="auto" w:frame="1"/>
        </w:rPr>
        <w:t xml:space="preserve"> – </w:t>
      </w:r>
      <w:r w:rsidRPr="00290353">
        <w:rPr>
          <w:rFonts w:ascii="inherit" w:hAnsi="inherit"/>
          <w:b/>
          <w:bCs/>
          <w:color w:val="00B050"/>
          <w:sz w:val="27"/>
          <w:szCs w:val="27"/>
          <w:u w:val="single"/>
          <w:bdr w:val="none" w:sz="0" w:space="0" w:color="auto" w:frame="1"/>
        </w:rPr>
        <w:t>Use roles for applications running on EC2 instances</w:t>
      </w:r>
    </w:p>
    <w:p w14:paraId="7ABAF94A" w14:textId="77777777" w:rsidR="00300151" w:rsidRDefault="00300151" w:rsidP="00300151">
      <w:pPr>
        <w:numPr>
          <w:ilvl w:val="0"/>
          <w:numId w:val="1"/>
        </w:numPr>
        <w:shd w:val="clear" w:color="auto" w:fill="FFFFFF"/>
        <w:spacing w:after="0"/>
        <w:ind w:left="1125"/>
        <w:textAlignment w:val="baseline"/>
        <w:divId w:val="1331131263"/>
        <w:rPr>
          <w:rFonts w:ascii="inherit" w:hAnsi="inherit"/>
          <w:color w:val="666666"/>
          <w:sz w:val="27"/>
          <w:szCs w:val="27"/>
        </w:rPr>
      </w:pPr>
      <w:r>
        <w:rPr>
          <w:rStyle w:val="Strong"/>
          <w:rFonts w:ascii="inherit" w:hAnsi="inherit"/>
          <w:color w:val="666666"/>
          <w:sz w:val="27"/>
          <w:szCs w:val="27"/>
          <w:u w:val="single"/>
          <w:bdr w:val="none" w:sz="0" w:space="0" w:color="auto" w:frame="1"/>
        </w:rPr>
        <w:t>IAM Best Practice</w:t>
      </w:r>
      <w:r>
        <w:rPr>
          <w:rFonts w:ascii="inherit" w:hAnsi="inherit"/>
          <w:color w:val="666666"/>
          <w:sz w:val="27"/>
          <w:szCs w:val="27"/>
          <w:u w:val="single"/>
          <w:bdr w:val="none" w:sz="0" w:space="0" w:color="auto" w:frame="1"/>
        </w:rPr>
        <w:t xml:space="preserve"> – </w:t>
      </w:r>
      <w:r w:rsidRPr="00290353">
        <w:rPr>
          <w:rFonts w:ascii="inherit" w:hAnsi="inherit"/>
          <w:b/>
          <w:bCs/>
          <w:color w:val="00B050"/>
          <w:sz w:val="27"/>
          <w:szCs w:val="27"/>
          <w:u w:val="single"/>
          <w:bdr w:val="none" w:sz="0" w:space="0" w:color="auto" w:frame="1"/>
        </w:rPr>
        <w:t>Delegate using roles instead of sharing credentials</w:t>
      </w:r>
    </w:p>
    <w:p w14:paraId="5BF3C3B7" w14:textId="77777777" w:rsidR="0070263D" w:rsidRDefault="0070263D" w:rsidP="0070263D">
      <w:pPr>
        <w:pStyle w:val="Heading2"/>
        <w:shd w:val="clear" w:color="auto" w:fill="FFFFFF"/>
        <w:spacing w:before="0"/>
        <w:textAlignment w:val="baseline"/>
        <w:divId w:val="1331131263"/>
        <w:rPr>
          <w:rFonts w:ascii="inherit" w:hAnsi="inherit"/>
          <w:b w:val="0"/>
          <w:bCs w:val="0"/>
          <w:color w:val="666666"/>
          <w:sz w:val="42"/>
          <w:szCs w:val="42"/>
          <w:bdr w:val="none" w:sz="0" w:space="0" w:color="auto" w:frame="1"/>
        </w:rPr>
      </w:pPr>
    </w:p>
    <w:p w14:paraId="3136D2ED" w14:textId="471A6DD1" w:rsidR="001B091C" w:rsidRPr="001B091C" w:rsidRDefault="00300151" w:rsidP="0070263D">
      <w:pPr>
        <w:pStyle w:val="Heading2"/>
        <w:shd w:val="clear" w:color="auto" w:fill="FFFFFF"/>
        <w:spacing w:before="0"/>
        <w:textAlignment w:val="baseline"/>
        <w:divId w:val="1331131263"/>
      </w:pPr>
      <w:r>
        <w:rPr>
          <w:rFonts w:ascii="inherit" w:hAnsi="inherit"/>
          <w:b w:val="0"/>
          <w:bCs w:val="0"/>
          <w:color w:val="666666"/>
          <w:sz w:val="42"/>
          <w:szCs w:val="42"/>
          <w:bdr w:val="none" w:sz="0" w:space="0" w:color="auto" w:frame="1"/>
        </w:rPr>
        <w:t>AWS STS &amp; Temporary Credentials</w:t>
      </w:r>
      <w:r w:rsidR="001B091C">
        <w:rPr>
          <w:noProof/>
        </w:rPr>
        <w:t xml:space="preserve">                                          </w:t>
      </w:r>
    </w:p>
    <w:p w14:paraId="331F4247" w14:textId="77777777" w:rsidR="00300151" w:rsidRPr="00290353" w:rsidRDefault="00300151" w:rsidP="00300151">
      <w:pPr>
        <w:numPr>
          <w:ilvl w:val="0"/>
          <w:numId w:val="2"/>
        </w:numPr>
        <w:shd w:val="clear" w:color="auto" w:fill="FFFFFF"/>
        <w:spacing w:after="0"/>
        <w:ind w:left="1125"/>
        <w:textAlignment w:val="baseline"/>
        <w:divId w:val="1331131263"/>
        <w:rPr>
          <w:rFonts w:ascii="inherit" w:hAnsi="inherit"/>
          <w:color w:val="00B050"/>
          <w:sz w:val="27"/>
          <w:szCs w:val="27"/>
        </w:rPr>
      </w:pPr>
      <w:r w:rsidRPr="00290353">
        <w:rPr>
          <w:rFonts w:ascii="inherit" w:hAnsi="inherit"/>
          <w:color w:val="00B050"/>
          <w:sz w:val="27"/>
          <w:szCs w:val="27"/>
        </w:rPr>
        <w:t>AWS Security Token Service (STS) helps create and provide trusted users with temporary security credentials that control access to AWS resources</w:t>
      </w:r>
    </w:p>
    <w:p w14:paraId="513E5B4F" w14:textId="77777777" w:rsidR="00300151" w:rsidRPr="00290353" w:rsidRDefault="00300151" w:rsidP="00300151">
      <w:pPr>
        <w:numPr>
          <w:ilvl w:val="0"/>
          <w:numId w:val="2"/>
        </w:numPr>
        <w:shd w:val="clear" w:color="auto" w:fill="FFFFFF"/>
        <w:spacing w:after="0"/>
        <w:ind w:left="1125"/>
        <w:textAlignment w:val="baseline"/>
        <w:divId w:val="1331131263"/>
        <w:rPr>
          <w:rFonts w:ascii="inherit" w:hAnsi="inherit"/>
          <w:b/>
          <w:bCs/>
          <w:color w:val="00B050"/>
          <w:sz w:val="27"/>
          <w:szCs w:val="27"/>
        </w:rPr>
      </w:pPr>
      <w:r w:rsidRPr="00290353">
        <w:rPr>
          <w:rFonts w:ascii="inherit" w:hAnsi="inherit"/>
          <w:b/>
          <w:bCs/>
          <w:color w:val="00B050"/>
          <w:sz w:val="27"/>
          <w:szCs w:val="27"/>
        </w:rPr>
        <w:t>STS is a global service with a single endpoint </w:t>
      </w:r>
      <w:r w:rsidRPr="00290353">
        <w:rPr>
          <w:rStyle w:val="s1"/>
          <w:rFonts w:ascii="inherit" w:hAnsi="inherit"/>
          <w:b/>
          <w:bCs/>
          <w:color w:val="00B050"/>
          <w:sz w:val="27"/>
          <w:szCs w:val="27"/>
          <w:bdr w:val="none" w:sz="0" w:space="0" w:color="auto" w:frame="1"/>
        </w:rPr>
        <w:t>https://sts.amazonaws.com</w:t>
      </w:r>
    </w:p>
    <w:p w14:paraId="6041C468" w14:textId="77777777" w:rsidR="00300151" w:rsidRPr="00942D04" w:rsidRDefault="00300151" w:rsidP="00300151">
      <w:pPr>
        <w:numPr>
          <w:ilvl w:val="0"/>
          <w:numId w:val="2"/>
        </w:numPr>
        <w:shd w:val="clear" w:color="auto" w:fill="FFFFFF"/>
        <w:spacing w:after="0"/>
        <w:ind w:left="1125"/>
        <w:textAlignment w:val="baseline"/>
        <w:divId w:val="1331131263"/>
        <w:rPr>
          <w:rFonts w:ascii="inherit" w:hAnsi="inherit"/>
          <w:color w:val="00B050"/>
          <w:sz w:val="27"/>
          <w:szCs w:val="27"/>
        </w:rPr>
      </w:pPr>
      <w:r w:rsidRPr="00942D04">
        <w:rPr>
          <w:rFonts w:ascii="inherit" w:hAnsi="inherit"/>
          <w:color w:val="00B050"/>
          <w:sz w:val="27"/>
          <w:szCs w:val="27"/>
        </w:rPr>
        <w:t>AWS STS API calls can be made either to a global endpoint or to one of the regional endpoints. Regional endpoint can help reduce latency and improve the performance of the API calls</w:t>
      </w:r>
    </w:p>
    <w:p w14:paraId="5618BA66" w14:textId="77777777" w:rsidR="00300151" w:rsidRDefault="00300151" w:rsidP="00300151">
      <w:pPr>
        <w:numPr>
          <w:ilvl w:val="0"/>
          <w:numId w:val="2"/>
        </w:numPr>
        <w:shd w:val="clear" w:color="auto" w:fill="FFFFFF"/>
        <w:spacing w:after="0"/>
        <w:ind w:left="1125"/>
        <w:textAlignment w:val="baseline"/>
        <w:divId w:val="1331131263"/>
        <w:rPr>
          <w:rFonts w:ascii="inherit" w:hAnsi="inherit"/>
          <w:color w:val="666666"/>
          <w:sz w:val="27"/>
          <w:szCs w:val="27"/>
        </w:rPr>
      </w:pPr>
      <w:r>
        <w:rPr>
          <w:rFonts w:ascii="inherit" w:hAnsi="inherit"/>
          <w:color w:val="666666"/>
          <w:sz w:val="27"/>
          <w:szCs w:val="27"/>
        </w:rPr>
        <w:t xml:space="preserve">Temporary Credentials are </w:t>
      </w:r>
      <w:proofErr w:type="gramStart"/>
      <w:r>
        <w:rPr>
          <w:rFonts w:ascii="inherit" w:hAnsi="inherit"/>
          <w:color w:val="666666"/>
          <w:sz w:val="27"/>
          <w:szCs w:val="27"/>
        </w:rPr>
        <w:t>similar to</w:t>
      </w:r>
      <w:proofErr w:type="gramEnd"/>
      <w:r>
        <w:rPr>
          <w:rFonts w:ascii="inherit" w:hAnsi="inherit"/>
          <w:color w:val="666666"/>
          <w:sz w:val="27"/>
          <w:szCs w:val="27"/>
        </w:rPr>
        <w:t xml:space="preserve"> Long Term Credentials except for</w:t>
      </w:r>
    </w:p>
    <w:p w14:paraId="0DB3B51F" w14:textId="77777777" w:rsidR="00300151" w:rsidRPr="00942D04" w:rsidRDefault="00300151" w:rsidP="00300151">
      <w:pPr>
        <w:numPr>
          <w:ilvl w:val="1"/>
          <w:numId w:val="2"/>
        </w:numPr>
        <w:shd w:val="clear" w:color="auto" w:fill="FFFFFF"/>
        <w:spacing w:after="0"/>
        <w:ind w:left="2250"/>
        <w:textAlignment w:val="baseline"/>
        <w:divId w:val="1331131263"/>
        <w:rPr>
          <w:rFonts w:ascii="inherit" w:hAnsi="inherit"/>
          <w:color w:val="00B050"/>
          <w:sz w:val="27"/>
          <w:szCs w:val="27"/>
        </w:rPr>
      </w:pPr>
      <w:r w:rsidRPr="00942D04">
        <w:rPr>
          <w:rFonts w:ascii="inherit" w:hAnsi="inherit"/>
          <w:color w:val="00B050"/>
          <w:sz w:val="27"/>
          <w:szCs w:val="27"/>
        </w:rPr>
        <w:t xml:space="preserve">are short term and are regularly </w:t>
      </w:r>
      <w:proofErr w:type="gramStart"/>
      <w:r w:rsidRPr="00942D04">
        <w:rPr>
          <w:rFonts w:ascii="inherit" w:hAnsi="inherit"/>
          <w:color w:val="00B050"/>
          <w:sz w:val="27"/>
          <w:szCs w:val="27"/>
        </w:rPr>
        <w:t>rotated</w:t>
      </w:r>
      <w:proofErr w:type="gramEnd"/>
    </w:p>
    <w:p w14:paraId="4238267A" w14:textId="77777777" w:rsidR="00300151" w:rsidRPr="00942D04" w:rsidRDefault="00300151" w:rsidP="00300151">
      <w:pPr>
        <w:numPr>
          <w:ilvl w:val="1"/>
          <w:numId w:val="2"/>
        </w:numPr>
        <w:shd w:val="clear" w:color="auto" w:fill="FFFFFF"/>
        <w:spacing w:after="0"/>
        <w:ind w:left="2250"/>
        <w:textAlignment w:val="baseline"/>
        <w:divId w:val="1331131263"/>
        <w:rPr>
          <w:rFonts w:ascii="inherit" w:hAnsi="inherit"/>
          <w:color w:val="00B050"/>
          <w:sz w:val="27"/>
          <w:szCs w:val="27"/>
        </w:rPr>
      </w:pPr>
      <w:r w:rsidRPr="00942D04">
        <w:rPr>
          <w:rFonts w:ascii="inherit" w:hAnsi="inherit"/>
          <w:color w:val="00B050"/>
          <w:sz w:val="27"/>
          <w:szCs w:val="27"/>
        </w:rPr>
        <w:t>can be configured to last from few minutes to several hours</w:t>
      </w:r>
    </w:p>
    <w:p w14:paraId="7F28E358" w14:textId="77777777" w:rsidR="00300151" w:rsidRPr="00942D04" w:rsidRDefault="00300151" w:rsidP="00300151">
      <w:pPr>
        <w:numPr>
          <w:ilvl w:val="1"/>
          <w:numId w:val="2"/>
        </w:numPr>
        <w:shd w:val="clear" w:color="auto" w:fill="FFFFFF"/>
        <w:spacing w:after="0"/>
        <w:ind w:left="2250"/>
        <w:textAlignment w:val="baseline"/>
        <w:divId w:val="1331131263"/>
        <w:rPr>
          <w:rFonts w:ascii="inherit" w:hAnsi="inherit"/>
          <w:color w:val="00B050"/>
          <w:sz w:val="27"/>
          <w:szCs w:val="27"/>
        </w:rPr>
      </w:pPr>
      <w:r w:rsidRPr="00942D04">
        <w:rPr>
          <w:rFonts w:ascii="inherit" w:hAnsi="inherit"/>
          <w:color w:val="00B050"/>
          <w:sz w:val="27"/>
          <w:szCs w:val="27"/>
        </w:rPr>
        <w:t>do not have to be embedded or distributed</w:t>
      </w:r>
    </w:p>
    <w:p w14:paraId="5EA69CAE" w14:textId="77777777" w:rsidR="00300151" w:rsidRPr="00942D04" w:rsidRDefault="00300151" w:rsidP="00300151">
      <w:pPr>
        <w:numPr>
          <w:ilvl w:val="1"/>
          <w:numId w:val="2"/>
        </w:numPr>
        <w:shd w:val="clear" w:color="auto" w:fill="FFFFFF"/>
        <w:spacing w:after="0"/>
        <w:ind w:left="2250"/>
        <w:textAlignment w:val="baseline"/>
        <w:divId w:val="1331131263"/>
        <w:rPr>
          <w:rFonts w:ascii="inherit" w:hAnsi="inherit"/>
          <w:color w:val="00B050"/>
          <w:sz w:val="27"/>
          <w:szCs w:val="27"/>
        </w:rPr>
      </w:pPr>
      <w:r w:rsidRPr="00942D04">
        <w:rPr>
          <w:rFonts w:ascii="inherit" w:hAnsi="inherit"/>
          <w:color w:val="00B050"/>
          <w:sz w:val="27"/>
          <w:szCs w:val="27"/>
        </w:rPr>
        <w:t>are not stored or attached with the User, but are generated dynamically and provided to the user as and when requested</w:t>
      </w:r>
    </w:p>
    <w:p w14:paraId="0B36B3DB" w14:textId="37954464" w:rsidR="005C0F28" w:rsidRDefault="005C0F28">
      <w:pPr>
        <w:pStyle w:val="Heading2"/>
        <w:shd w:val="clear" w:color="auto" w:fill="FFFFFF"/>
        <w:spacing w:before="0"/>
        <w:textAlignment w:val="baseline"/>
        <w:divId w:val="1331131263"/>
        <w:rPr>
          <w:rFonts w:ascii="inherit" w:hAnsi="inherit"/>
          <w:b w:val="0"/>
          <w:bCs w:val="0"/>
          <w:color w:val="666666"/>
          <w:sz w:val="42"/>
          <w:szCs w:val="42"/>
          <w:bdr w:val="none" w:sz="0" w:space="0" w:color="auto" w:frame="1"/>
        </w:rPr>
      </w:pPr>
    </w:p>
    <w:p w14:paraId="746D76FC" w14:textId="6AB9A588" w:rsidR="005C0F28" w:rsidRPr="005C0F28" w:rsidRDefault="005C0F28" w:rsidP="005C0F28">
      <w:pPr>
        <w:divId w:val="1331131263"/>
      </w:pPr>
      <w:r>
        <w:rPr>
          <w:noProof/>
        </w:rPr>
        <w:drawing>
          <wp:inline distT="0" distB="0" distL="0" distR="0" wp14:anchorId="6F1033CF" wp14:editId="5BA0917F">
            <wp:extent cx="11744325" cy="68675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744325" cy="6867525"/>
                    </a:xfrm>
                    <a:prstGeom prst="rect">
                      <a:avLst/>
                    </a:prstGeom>
                  </pic:spPr>
                </pic:pic>
              </a:graphicData>
            </a:graphic>
          </wp:inline>
        </w:drawing>
      </w:r>
    </w:p>
    <w:p w14:paraId="780D76D8" w14:textId="77777777" w:rsidR="005C0F28" w:rsidRDefault="005C0F28">
      <w:pPr>
        <w:pStyle w:val="Heading2"/>
        <w:shd w:val="clear" w:color="auto" w:fill="FFFFFF"/>
        <w:spacing w:before="0"/>
        <w:textAlignment w:val="baseline"/>
        <w:divId w:val="1331131263"/>
        <w:rPr>
          <w:rFonts w:ascii="inherit" w:hAnsi="inherit"/>
          <w:b w:val="0"/>
          <w:bCs w:val="0"/>
          <w:color w:val="666666"/>
          <w:sz w:val="42"/>
          <w:szCs w:val="42"/>
          <w:bdr w:val="none" w:sz="0" w:space="0" w:color="auto" w:frame="1"/>
        </w:rPr>
      </w:pPr>
    </w:p>
    <w:p w14:paraId="38D5A6D6" w14:textId="4C9E82D1" w:rsidR="00300151" w:rsidRDefault="00300151">
      <w:pPr>
        <w:pStyle w:val="Heading2"/>
        <w:shd w:val="clear" w:color="auto" w:fill="FFFFFF"/>
        <w:spacing w:before="0"/>
        <w:textAlignment w:val="baseline"/>
        <w:divId w:val="1331131263"/>
        <w:rPr>
          <w:rFonts w:ascii="Georgia" w:hAnsi="Georgia"/>
          <w:b w:val="0"/>
          <w:bCs w:val="0"/>
          <w:color w:val="666666"/>
          <w:sz w:val="42"/>
          <w:szCs w:val="42"/>
        </w:rPr>
      </w:pPr>
      <w:r>
        <w:rPr>
          <w:rFonts w:ascii="inherit" w:hAnsi="inherit"/>
          <w:b w:val="0"/>
          <w:bCs w:val="0"/>
          <w:color w:val="666666"/>
          <w:sz w:val="42"/>
          <w:szCs w:val="42"/>
          <w:bdr w:val="none" w:sz="0" w:space="0" w:color="auto" w:frame="1"/>
        </w:rPr>
        <w:t>Role types</w:t>
      </w:r>
    </w:p>
    <w:p w14:paraId="776E4198" w14:textId="77777777" w:rsidR="00300151" w:rsidRDefault="00300151">
      <w:pPr>
        <w:pStyle w:val="Heading3"/>
        <w:shd w:val="clear" w:color="auto" w:fill="FFFFFF"/>
        <w:spacing w:before="405" w:after="405"/>
        <w:textAlignment w:val="baseline"/>
        <w:divId w:val="1331131263"/>
        <w:rPr>
          <w:rFonts w:ascii="Georgia" w:hAnsi="Georgia"/>
          <w:b w:val="0"/>
          <w:bCs w:val="0"/>
          <w:color w:val="666666"/>
          <w:sz w:val="36"/>
          <w:szCs w:val="36"/>
        </w:rPr>
      </w:pPr>
      <w:r>
        <w:rPr>
          <w:rFonts w:ascii="Georgia" w:hAnsi="Georgia"/>
          <w:b w:val="0"/>
          <w:bCs w:val="0"/>
          <w:color w:val="666666"/>
          <w:sz w:val="36"/>
          <w:szCs w:val="36"/>
        </w:rPr>
        <w:t>AWS Service Roles</w:t>
      </w:r>
    </w:p>
    <w:p w14:paraId="5BD76CF6" w14:textId="77777777" w:rsidR="00300151" w:rsidRPr="00942D04" w:rsidRDefault="00300151" w:rsidP="00300151">
      <w:pPr>
        <w:numPr>
          <w:ilvl w:val="0"/>
          <w:numId w:val="3"/>
        </w:numPr>
        <w:shd w:val="clear" w:color="auto" w:fill="FFFFFF"/>
        <w:spacing w:after="0"/>
        <w:ind w:left="1125"/>
        <w:textAlignment w:val="baseline"/>
        <w:divId w:val="1331131263"/>
        <w:rPr>
          <w:rFonts w:ascii="inherit" w:hAnsi="inherit"/>
          <w:color w:val="00B050"/>
          <w:sz w:val="27"/>
          <w:szCs w:val="27"/>
        </w:rPr>
      </w:pPr>
      <w:r w:rsidRPr="00942D04">
        <w:rPr>
          <w:rFonts w:ascii="inherit" w:hAnsi="inherit"/>
          <w:color w:val="00B050"/>
          <w:sz w:val="27"/>
          <w:szCs w:val="27"/>
        </w:rPr>
        <w:t>Some AWS services need to interact with other AWS services </w:t>
      </w:r>
      <w:r w:rsidRPr="00942D04">
        <w:rPr>
          <w:rStyle w:val="Emphasis"/>
          <w:rFonts w:ascii="inherit" w:hAnsi="inherit"/>
          <w:color w:val="00B050"/>
          <w:sz w:val="27"/>
          <w:szCs w:val="27"/>
          <w:bdr w:val="none" w:sz="0" w:space="0" w:color="auto" w:frame="1"/>
        </w:rPr>
        <w:t xml:space="preserve">for </w:t>
      </w:r>
      <w:proofErr w:type="gramStart"/>
      <w:r w:rsidRPr="00942D04">
        <w:rPr>
          <w:rStyle w:val="Emphasis"/>
          <w:rFonts w:ascii="inherit" w:hAnsi="inherit"/>
          <w:color w:val="00B050"/>
          <w:sz w:val="27"/>
          <w:szCs w:val="27"/>
          <w:bdr w:val="none" w:sz="0" w:space="0" w:color="auto" w:frame="1"/>
        </w:rPr>
        <w:t>e.g.</w:t>
      </w:r>
      <w:proofErr w:type="gramEnd"/>
      <w:r w:rsidRPr="00942D04">
        <w:rPr>
          <w:rStyle w:val="Emphasis"/>
          <w:rFonts w:ascii="inherit" w:hAnsi="inherit"/>
          <w:color w:val="00B050"/>
          <w:sz w:val="27"/>
          <w:szCs w:val="27"/>
          <w:bdr w:val="none" w:sz="0" w:space="0" w:color="auto" w:frame="1"/>
        </w:rPr>
        <w:t xml:space="preserve"> EC2 interacting with S3, SQS </w:t>
      </w:r>
      <w:proofErr w:type="spellStart"/>
      <w:r w:rsidRPr="00942D04">
        <w:rPr>
          <w:rStyle w:val="Emphasis"/>
          <w:rFonts w:ascii="inherit" w:hAnsi="inherit"/>
          <w:color w:val="00B050"/>
          <w:sz w:val="27"/>
          <w:szCs w:val="27"/>
          <w:bdr w:val="none" w:sz="0" w:space="0" w:color="auto" w:frame="1"/>
        </w:rPr>
        <w:t>etc</w:t>
      </w:r>
      <w:proofErr w:type="spellEnd"/>
    </w:p>
    <w:p w14:paraId="727C063C" w14:textId="77777777" w:rsidR="00300151" w:rsidRPr="00942D04" w:rsidRDefault="00300151" w:rsidP="00300151">
      <w:pPr>
        <w:numPr>
          <w:ilvl w:val="0"/>
          <w:numId w:val="3"/>
        </w:numPr>
        <w:shd w:val="clear" w:color="auto" w:fill="FFFFFF"/>
        <w:spacing w:after="0"/>
        <w:ind w:left="1125"/>
        <w:textAlignment w:val="baseline"/>
        <w:divId w:val="1331131263"/>
        <w:rPr>
          <w:rFonts w:ascii="inherit" w:hAnsi="inherit"/>
          <w:color w:val="00B050"/>
          <w:sz w:val="27"/>
          <w:szCs w:val="27"/>
        </w:rPr>
      </w:pPr>
      <w:r w:rsidRPr="00942D04">
        <w:rPr>
          <w:rFonts w:ascii="inherit" w:hAnsi="inherit"/>
          <w:color w:val="00B050"/>
          <w:sz w:val="27"/>
          <w:szCs w:val="27"/>
        </w:rPr>
        <w:t>Best practice is to assign these services with IAM roles instead of embedding or passing IAM user credentials directly into an instance, because distributing and rotating long-term credentials to multiple instances is challenging to manage and a potential security risk.</w:t>
      </w:r>
    </w:p>
    <w:p w14:paraId="1B082914" w14:textId="77777777" w:rsidR="00300151" w:rsidRPr="00942D04" w:rsidRDefault="00300151" w:rsidP="00300151">
      <w:pPr>
        <w:numPr>
          <w:ilvl w:val="0"/>
          <w:numId w:val="3"/>
        </w:numPr>
        <w:shd w:val="clear" w:color="auto" w:fill="FFFFFF"/>
        <w:spacing w:after="0"/>
        <w:ind w:left="1125"/>
        <w:textAlignment w:val="baseline"/>
        <w:divId w:val="1331131263"/>
        <w:rPr>
          <w:rFonts w:ascii="inherit" w:hAnsi="inherit"/>
          <w:color w:val="00B050"/>
          <w:sz w:val="27"/>
          <w:szCs w:val="27"/>
        </w:rPr>
      </w:pPr>
      <w:r w:rsidRPr="00942D04">
        <w:rPr>
          <w:rFonts w:ascii="inherit" w:hAnsi="inherit"/>
          <w:color w:val="00B050"/>
          <w:sz w:val="27"/>
          <w:szCs w:val="27"/>
        </w:rPr>
        <w:t>AWS automatically provides temporary security credentials for these services </w:t>
      </w:r>
      <w:proofErr w:type="gramStart"/>
      <w:r w:rsidRPr="00942D04">
        <w:rPr>
          <w:rStyle w:val="Emphasis"/>
          <w:rFonts w:ascii="inherit" w:hAnsi="inherit"/>
          <w:color w:val="00B050"/>
          <w:sz w:val="27"/>
          <w:szCs w:val="27"/>
          <w:bdr w:val="none" w:sz="0" w:space="0" w:color="auto" w:frame="1"/>
        </w:rPr>
        <w:t>e.g.</w:t>
      </w:r>
      <w:proofErr w:type="gramEnd"/>
      <w:r w:rsidRPr="00942D04">
        <w:rPr>
          <w:rStyle w:val="Emphasis"/>
          <w:rFonts w:ascii="inherit" w:hAnsi="inherit"/>
          <w:color w:val="00B050"/>
          <w:sz w:val="27"/>
          <w:szCs w:val="27"/>
          <w:bdr w:val="none" w:sz="0" w:space="0" w:color="auto" w:frame="1"/>
        </w:rPr>
        <w:t xml:space="preserve"> Amazon EC2 instance</w:t>
      </w:r>
      <w:r w:rsidRPr="00942D04">
        <w:rPr>
          <w:rFonts w:ascii="inherit" w:hAnsi="inherit"/>
          <w:color w:val="00B050"/>
          <w:sz w:val="27"/>
          <w:szCs w:val="27"/>
        </w:rPr>
        <w:t> to use on behalf of its applications</w:t>
      </w:r>
    </w:p>
    <w:p w14:paraId="231CB2B8" w14:textId="77777777" w:rsidR="00300151" w:rsidRPr="00942D04" w:rsidRDefault="00300151" w:rsidP="00300151">
      <w:pPr>
        <w:numPr>
          <w:ilvl w:val="0"/>
          <w:numId w:val="3"/>
        </w:numPr>
        <w:shd w:val="clear" w:color="auto" w:fill="FFFFFF"/>
        <w:spacing w:after="0"/>
        <w:ind w:left="1125"/>
        <w:textAlignment w:val="baseline"/>
        <w:divId w:val="1331131263"/>
        <w:rPr>
          <w:rFonts w:ascii="inherit" w:hAnsi="inherit"/>
          <w:color w:val="00B050"/>
          <w:sz w:val="27"/>
          <w:szCs w:val="27"/>
        </w:rPr>
      </w:pPr>
      <w:r w:rsidRPr="00942D04">
        <w:rPr>
          <w:rFonts w:ascii="inherit" w:hAnsi="inherit"/>
          <w:color w:val="00B050"/>
          <w:sz w:val="27"/>
          <w:szCs w:val="27"/>
        </w:rPr>
        <w:t>Deleting a role or instance profile that is associated with a running EC2 instance will break any applications running on the instance</w:t>
      </w:r>
    </w:p>
    <w:p w14:paraId="1F00F724" w14:textId="77777777" w:rsidR="00300151" w:rsidRDefault="00300151">
      <w:pPr>
        <w:pStyle w:val="Heading4"/>
        <w:shd w:val="clear" w:color="auto" w:fill="FFFFFF"/>
        <w:spacing w:before="0"/>
        <w:textAlignment w:val="baseline"/>
        <w:divId w:val="1331131263"/>
        <w:rPr>
          <w:rFonts w:ascii="Georgia" w:hAnsi="Georgia"/>
          <w:color w:val="666666"/>
          <w:sz w:val="30"/>
          <w:szCs w:val="30"/>
        </w:rPr>
      </w:pPr>
      <w:r>
        <w:rPr>
          <w:rStyle w:val="Strong"/>
          <w:rFonts w:ascii="inherit" w:hAnsi="inherit"/>
          <w:b w:val="0"/>
          <w:bCs w:val="0"/>
          <w:color w:val="666666"/>
          <w:sz w:val="30"/>
          <w:szCs w:val="30"/>
          <w:bdr w:val="none" w:sz="0" w:space="0" w:color="auto" w:frame="1"/>
        </w:rPr>
        <w:t>Complete Process Flow</w:t>
      </w:r>
    </w:p>
    <w:p w14:paraId="0315DFB2" w14:textId="77777777" w:rsidR="00300151" w:rsidRPr="00942D04" w:rsidRDefault="00300151" w:rsidP="00300151">
      <w:pPr>
        <w:numPr>
          <w:ilvl w:val="0"/>
          <w:numId w:val="4"/>
        </w:numPr>
        <w:shd w:val="clear" w:color="auto" w:fill="FFFFFF"/>
        <w:spacing w:after="0"/>
        <w:ind w:left="1125"/>
        <w:textAlignment w:val="baseline"/>
        <w:divId w:val="1331131263"/>
        <w:rPr>
          <w:rFonts w:ascii="inherit" w:hAnsi="inherit"/>
          <w:color w:val="00B050"/>
          <w:sz w:val="27"/>
          <w:szCs w:val="27"/>
        </w:rPr>
      </w:pPr>
      <w:r w:rsidRPr="00942D04">
        <w:rPr>
          <w:rFonts w:ascii="inherit" w:hAnsi="inherit"/>
          <w:color w:val="00B050"/>
          <w:sz w:val="27"/>
          <w:szCs w:val="27"/>
        </w:rPr>
        <w:t>Create a IAM role with services who would use it </w:t>
      </w:r>
      <w:r w:rsidRPr="00942D04">
        <w:rPr>
          <w:rStyle w:val="Emphasis"/>
          <w:rFonts w:ascii="inherit" w:hAnsi="inherit"/>
          <w:color w:val="00B050"/>
          <w:sz w:val="27"/>
          <w:szCs w:val="27"/>
          <w:bdr w:val="none" w:sz="0" w:space="0" w:color="auto" w:frame="1"/>
        </w:rPr>
        <w:t xml:space="preserve">for </w:t>
      </w:r>
      <w:proofErr w:type="gramStart"/>
      <w:r w:rsidRPr="00942D04">
        <w:rPr>
          <w:rStyle w:val="Emphasis"/>
          <w:rFonts w:ascii="inherit" w:hAnsi="inherit"/>
          <w:color w:val="00B050"/>
          <w:sz w:val="27"/>
          <w:szCs w:val="27"/>
          <w:bdr w:val="none" w:sz="0" w:space="0" w:color="auto" w:frame="1"/>
        </w:rPr>
        <w:t>e.g.</w:t>
      </w:r>
      <w:proofErr w:type="gramEnd"/>
      <w:r w:rsidRPr="00942D04">
        <w:rPr>
          <w:rStyle w:val="Emphasis"/>
          <w:rFonts w:ascii="inherit" w:hAnsi="inherit"/>
          <w:color w:val="00B050"/>
          <w:sz w:val="27"/>
          <w:szCs w:val="27"/>
          <w:bdr w:val="none" w:sz="0" w:space="0" w:color="auto" w:frame="1"/>
        </w:rPr>
        <w:t xml:space="preserve"> EC2</w:t>
      </w:r>
      <w:r w:rsidRPr="00942D04">
        <w:rPr>
          <w:rFonts w:ascii="inherit" w:hAnsi="inherit"/>
          <w:color w:val="00B050"/>
          <w:sz w:val="27"/>
          <w:szCs w:val="27"/>
        </w:rPr>
        <w:t> as trusted entity and define permission policies with the access the service needs</w:t>
      </w:r>
    </w:p>
    <w:p w14:paraId="79336B4E" w14:textId="77777777" w:rsidR="00300151" w:rsidRPr="00942D04" w:rsidRDefault="00300151" w:rsidP="00300151">
      <w:pPr>
        <w:numPr>
          <w:ilvl w:val="0"/>
          <w:numId w:val="4"/>
        </w:numPr>
        <w:shd w:val="clear" w:color="auto" w:fill="FFFFFF"/>
        <w:spacing w:after="0"/>
        <w:ind w:left="1125"/>
        <w:textAlignment w:val="baseline"/>
        <w:divId w:val="1331131263"/>
        <w:rPr>
          <w:rFonts w:ascii="inherit" w:hAnsi="inherit"/>
          <w:color w:val="00B050"/>
          <w:sz w:val="27"/>
          <w:szCs w:val="27"/>
        </w:rPr>
      </w:pPr>
      <w:r w:rsidRPr="00942D04">
        <w:rPr>
          <w:rFonts w:ascii="inherit" w:hAnsi="inherit"/>
          <w:color w:val="00B050"/>
          <w:sz w:val="27"/>
          <w:szCs w:val="27"/>
        </w:rPr>
        <w:t>Associated a Role (</w:t>
      </w:r>
      <w:proofErr w:type="gramStart"/>
      <w:r w:rsidRPr="00942D04">
        <w:rPr>
          <w:rFonts w:ascii="inherit" w:hAnsi="inherit"/>
          <w:color w:val="00B050"/>
          <w:sz w:val="27"/>
          <w:szCs w:val="27"/>
        </w:rPr>
        <w:t>actually an</w:t>
      </w:r>
      <w:proofErr w:type="gramEnd"/>
      <w:r w:rsidRPr="00942D04">
        <w:rPr>
          <w:rFonts w:ascii="inherit" w:hAnsi="inherit"/>
          <w:color w:val="00B050"/>
          <w:sz w:val="27"/>
          <w:szCs w:val="27"/>
        </w:rPr>
        <w:t xml:space="preserve"> Instance profile) with the EC2 service when the instance is launched</w:t>
      </w:r>
    </w:p>
    <w:p w14:paraId="44A87FA8" w14:textId="77777777" w:rsidR="00300151" w:rsidRPr="00942D04" w:rsidRDefault="00300151" w:rsidP="00300151">
      <w:pPr>
        <w:numPr>
          <w:ilvl w:val="0"/>
          <w:numId w:val="4"/>
        </w:numPr>
        <w:shd w:val="clear" w:color="auto" w:fill="FFFFFF"/>
        <w:spacing w:after="0"/>
        <w:ind w:left="1125"/>
        <w:textAlignment w:val="baseline"/>
        <w:divId w:val="1331131263"/>
        <w:rPr>
          <w:rFonts w:ascii="inherit" w:hAnsi="inherit"/>
          <w:color w:val="00B050"/>
          <w:sz w:val="27"/>
          <w:szCs w:val="27"/>
        </w:rPr>
      </w:pPr>
      <w:r w:rsidRPr="00942D04">
        <w:rPr>
          <w:rFonts w:ascii="inherit" w:hAnsi="inherit"/>
          <w:color w:val="00B050"/>
          <w:sz w:val="27"/>
          <w:szCs w:val="27"/>
        </w:rPr>
        <w:t>Temporary security credentials are available on the instance and are automatically rotated before they expire so that a valid set is always available</w:t>
      </w:r>
    </w:p>
    <w:p w14:paraId="0F36253A" w14:textId="77777777" w:rsidR="00300151" w:rsidRPr="00942D04" w:rsidRDefault="00300151" w:rsidP="00300151">
      <w:pPr>
        <w:numPr>
          <w:ilvl w:val="0"/>
          <w:numId w:val="4"/>
        </w:numPr>
        <w:shd w:val="clear" w:color="auto" w:fill="FFFFFF"/>
        <w:spacing w:after="0"/>
        <w:ind w:left="1125"/>
        <w:textAlignment w:val="baseline"/>
        <w:divId w:val="1331131263"/>
        <w:rPr>
          <w:rFonts w:ascii="inherit" w:hAnsi="inherit"/>
          <w:b/>
          <w:bCs/>
          <w:color w:val="00B050"/>
          <w:sz w:val="27"/>
          <w:szCs w:val="27"/>
        </w:rPr>
      </w:pPr>
      <w:r w:rsidRPr="00942D04">
        <w:rPr>
          <w:rFonts w:ascii="inherit" w:hAnsi="inherit"/>
          <w:b/>
          <w:bCs/>
          <w:color w:val="00B050"/>
          <w:sz w:val="27"/>
          <w:szCs w:val="27"/>
        </w:rPr>
        <w:t>Application can retrieve the temporary credentials either using the </w:t>
      </w:r>
      <w:hyperlink r:id="rId18" w:history="1">
        <w:r w:rsidRPr="00942D04">
          <w:rPr>
            <w:rStyle w:val="Hyperlink"/>
            <w:rFonts w:ascii="inherit" w:hAnsi="inherit"/>
            <w:b/>
            <w:bCs/>
            <w:color w:val="00B050"/>
            <w:sz w:val="27"/>
            <w:szCs w:val="27"/>
            <w:bdr w:val="none" w:sz="0" w:space="0" w:color="auto" w:frame="1"/>
          </w:rPr>
          <w:t>Instance metadata</w:t>
        </w:r>
      </w:hyperlink>
      <w:r w:rsidRPr="00942D04">
        <w:rPr>
          <w:rFonts w:ascii="inherit" w:hAnsi="inherit"/>
          <w:b/>
          <w:bCs/>
          <w:color w:val="00B050"/>
          <w:sz w:val="27"/>
          <w:szCs w:val="27"/>
        </w:rPr>
        <w:t> directly or through AWS SDK</w:t>
      </w:r>
    </w:p>
    <w:p w14:paraId="2B3EE9B4" w14:textId="77777777" w:rsidR="00300151" w:rsidRPr="00942D04" w:rsidRDefault="00300151" w:rsidP="00300151">
      <w:pPr>
        <w:numPr>
          <w:ilvl w:val="0"/>
          <w:numId w:val="4"/>
        </w:numPr>
        <w:shd w:val="clear" w:color="auto" w:fill="FFFFFF"/>
        <w:spacing w:after="0"/>
        <w:ind w:left="1125"/>
        <w:textAlignment w:val="baseline"/>
        <w:divId w:val="1331131263"/>
        <w:rPr>
          <w:rFonts w:ascii="inherit" w:hAnsi="inherit"/>
          <w:color w:val="00B050"/>
          <w:sz w:val="27"/>
          <w:szCs w:val="27"/>
        </w:rPr>
      </w:pPr>
      <w:r w:rsidRPr="00942D04">
        <w:rPr>
          <w:rFonts w:ascii="inherit" w:hAnsi="inherit"/>
          <w:color w:val="00B050"/>
          <w:sz w:val="27"/>
          <w:szCs w:val="27"/>
        </w:rPr>
        <w:t>Applications running on the EC2 instance can now use the permissions defined in the Role to access other AWS resources</w:t>
      </w:r>
    </w:p>
    <w:p w14:paraId="27986ABF" w14:textId="31A826B0" w:rsidR="00300151" w:rsidRDefault="00300151" w:rsidP="00300151">
      <w:pPr>
        <w:numPr>
          <w:ilvl w:val="0"/>
          <w:numId w:val="4"/>
        </w:numPr>
        <w:shd w:val="clear" w:color="auto" w:fill="FFFFFF"/>
        <w:spacing w:after="0"/>
        <w:ind w:left="1125"/>
        <w:textAlignment w:val="baseline"/>
        <w:divId w:val="1331131263"/>
        <w:rPr>
          <w:rFonts w:ascii="inherit" w:hAnsi="inherit"/>
          <w:color w:val="00B050"/>
          <w:sz w:val="27"/>
          <w:szCs w:val="27"/>
        </w:rPr>
      </w:pPr>
      <w:r w:rsidRPr="00942D04">
        <w:rPr>
          <w:rFonts w:ascii="inherit" w:hAnsi="inherit"/>
          <w:color w:val="00B050"/>
          <w:sz w:val="27"/>
          <w:szCs w:val="27"/>
        </w:rPr>
        <w:t>Application, if caching the credentials, needs to make sure it uses the correct credentials before they expire</w:t>
      </w:r>
    </w:p>
    <w:p w14:paraId="1AE0F44C" w14:textId="4308D097" w:rsidR="0070263D" w:rsidRDefault="0070263D" w:rsidP="0070263D">
      <w:pPr>
        <w:shd w:val="clear" w:color="auto" w:fill="FFFFFF"/>
        <w:spacing w:after="0"/>
        <w:textAlignment w:val="baseline"/>
        <w:divId w:val="1331131263"/>
        <w:rPr>
          <w:rFonts w:ascii="inherit" w:hAnsi="inherit"/>
          <w:color w:val="00B050"/>
          <w:sz w:val="27"/>
          <w:szCs w:val="27"/>
        </w:rPr>
      </w:pPr>
    </w:p>
    <w:p w14:paraId="4437078C" w14:textId="3A24BC03" w:rsidR="0070263D" w:rsidRPr="00942D04" w:rsidRDefault="0070263D" w:rsidP="0070263D">
      <w:pPr>
        <w:shd w:val="clear" w:color="auto" w:fill="FFFFFF"/>
        <w:spacing w:after="0"/>
        <w:textAlignment w:val="baseline"/>
        <w:divId w:val="1331131263"/>
        <w:rPr>
          <w:rFonts w:ascii="inherit" w:hAnsi="inherit"/>
          <w:color w:val="00B050"/>
          <w:sz w:val="27"/>
          <w:szCs w:val="27"/>
        </w:rPr>
      </w:pPr>
      <w:r>
        <w:rPr>
          <w:noProof/>
        </w:rPr>
        <w:t xml:space="preserve">                       </w:t>
      </w:r>
      <w:r>
        <w:rPr>
          <w:noProof/>
        </w:rPr>
        <w:drawing>
          <wp:inline distT="0" distB="0" distL="0" distR="0" wp14:anchorId="6531FD39" wp14:editId="49CC588F">
            <wp:extent cx="10147089" cy="5519752"/>
            <wp:effectExtent l="0" t="0" r="6985" b="5080"/>
            <wp:docPr id="13" name="Picture 1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pic:cNvPicPr/>
                  </pic:nvPicPr>
                  <pic:blipFill>
                    <a:blip r:embed="rId19"/>
                    <a:stretch>
                      <a:fillRect/>
                    </a:stretch>
                  </pic:blipFill>
                  <pic:spPr>
                    <a:xfrm>
                      <a:off x="0" y="0"/>
                      <a:ext cx="10151783" cy="5522305"/>
                    </a:xfrm>
                    <a:prstGeom prst="rect">
                      <a:avLst/>
                    </a:prstGeom>
                  </pic:spPr>
                </pic:pic>
              </a:graphicData>
            </a:graphic>
          </wp:inline>
        </w:drawing>
      </w:r>
    </w:p>
    <w:p w14:paraId="1D43D863" w14:textId="77777777" w:rsidR="00300151" w:rsidRDefault="00300151">
      <w:pPr>
        <w:pStyle w:val="Heading4"/>
        <w:shd w:val="clear" w:color="auto" w:fill="FFFFFF"/>
        <w:spacing w:before="405" w:after="405"/>
        <w:textAlignment w:val="baseline"/>
        <w:divId w:val="1331131263"/>
        <w:rPr>
          <w:rFonts w:ascii="Georgia" w:hAnsi="Georgia"/>
          <w:color w:val="666666"/>
          <w:sz w:val="30"/>
          <w:szCs w:val="30"/>
        </w:rPr>
      </w:pPr>
      <w:r>
        <w:rPr>
          <w:rFonts w:ascii="Georgia" w:hAnsi="Georgia"/>
          <w:b/>
          <w:bCs/>
          <w:color w:val="666666"/>
          <w:sz w:val="30"/>
          <w:szCs w:val="30"/>
        </w:rPr>
        <w:t>Instance Profile</w:t>
      </w:r>
    </w:p>
    <w:p w14:paraId="4ED10DE1" w14:textId="77777777" w:rsidR="00300151" w:rsidRPr="00ED2ADC" w:rsidRDefault="00300151" w:rsidP="00300151">
      <w:pPr>
        <w:numPr>
          <w:ilvl w:val="0"/>
          <w:numId w:val="5"/>
        </w:numPr>
        <w:shd w:val="clear" w:color="auto" w:fill="FFFFFF"/>
        <w:spacing w:after="0"/>
        <w:ind w:left="1125"/>
        <w:textAlignment w:val="baseline"/>
        <w:divId w:val="1331131263"/>
        <w:rPr>
          <w:rFonts w:ascii="inherit" w:hAnsi="inherit"/>
          <w:color w:val="00B050"/>
          <w:sz w:val="27"/>
          <w:szCs w:val="27"/>
        </w:rPr>
      </w:pPr>
      <w:r w:rsidRPr="00ED2ADC">
        <w:rPr>
          <w:rFonts w:ascii="inherit" w:hAnsi="inherit"/>
          <w:color w:val="00B050"/>
          <w:sz w:val="27"/>
          <w:szCs w:val="27"/>
        </w:rPr>
        <w:t>An instance profile is a container for an IAM role that you can use to pass role information to an EC2 instance when the instance starts.</w:t>
      </w:r>
    </w:p>
    <w:p w14:paraId="450E4841" w14:textId="7DC87905" w:rsidR="00300151" w:rsidRPr="00ED2ADC" w:rsidRDefault="00300151" w:rsidP="00300151">
      <w:pPr>
        <w:numPr>
          <w:ilvl w:val="0"/>
          <w:numId w:val="5"/>
        </w:numPr>
        <w:shd w:val="clear" w:color="auto" w:fill="FFFFFF"/>
        <w:spacing w:after="0"/>
        <w:ind w:left="1125"/>
        <w:textAlignment w:val="baseline"/>
        <w:divId w:val="1331131263"/>
        <w:rPr>
          <w:rFonts w:ascii="inherit" w:hAnsi="inherit"/>
          <w:b/>
          <w:bCs/>
          <w:color w:val="00B050"/>
          <w:sz w:val="27"/>
          <w:szCs w:val="27"/>
        </w:rPr>
      </w:pPr>
      <w:r w:rsidRPr="00ED2ADC">
        <w:rPr>
          <w:rFonts w:ascii="inherit" w:hAnsi="inherit"/>
          <w:b/>
          <w:bCs/>
          <w:color w:val="00B050"/>
          <w:sz w:val="27"/>
          <w:szCs w:val="27"/>
        </w:rPr>
        <w:t xml:space="preserve">If a Role is created for EC2 instance or any other service that uses EC2 through AWS Management Console, AWS creates </w:t>
      </w:r>
      <w:proofErr w:type="gramStart"/>
      <w:r w:rsidRPr="00ED2ADC">
        <w:rPr>
          <w:rFonts w:ascii="inherit" w:hAnsi="inherit"/>
          <w:b/>
          <w:bCs/>
          <w:color w:val="00B050"/>
          <w:sz w:val="27"/>
          <w:szCs w:val="27"/>
        </w:rPr>
        <w:t>a</w:t>
      </w:r>
      <w:proofErr w:type="gramEnd"/>
      <w:r w:rsidRPr="00ED2ADC">
        <w:rPr>
          <w:rFonts w:ascii="inherit" w:hAnsi="inherit"/>
          <w:b/>
          <w:bCs/>
          <w:color w:val="00B050"/>
          <w:sz w:val="27"/>
          <w:szCs w:val="27"/>
        </w:rPr>
        <w:t xml:space="preserve"> Instance profile automatically with the same name as the Role. However, if the Role is created through CLI the instance profile needs to </w:t>
      </w:r>
      <w:r w:rsidR="0070263D" w:rsidRPr="00ED2ADC">
        <w:rPr>
          <w:rFonts w:ascii="inherit" w:hAnsi="inherit"/>
          <w:b/>
          <w:bCs/>
          <w:color w:val="00B050"/>
          <w:sz w:val="27"/>
          <w:szCs w:val="27"/>
        </w:rPr>
        <w:t>create</w:t>
      </w:r>
      <w:r w:rsidRPr="00ED2ADC">
        <w:rPr>
          <w:rFonts w:ascii="inherit" w:hAnsi="inherit"/>
          <w:b/>
          <w:bCs/>
          <w:color w:val="00B050"/>
          <w:sz w:val="27"/>
          <w:szCs w:val="27"/>
        </w:rPr>
        <w:t xml:space="preserve"> as well</w:t>
      </w:r>
    </w:p>
    <w:p w14:paraId="4FF6C572" w14:textId="77777777" w:rsidR="00300151" w:rsidRPr="00ED2ADC" w:rsidRDefault="00300151" w:rsidP="00300151">
      <w:pPr>
        <w:numPr>
          <w:ilvl w:val="0"/>
          <w:numId w:val="5"/>
        </w:numPr>
        <w:shd w:val="clear" w:color="auto" w:fill="FFFFFF"/>
        <w:spacing w:after="0"/>
        <w:ind w:left="1125"/>
        <w:textAlignment w:val="baseline"/>
        <w:divId w:val="1331131263"/>
        <w:rPr>
          <w:rFonts w:ascii="inherit" w:hAnsi="inherit"/>
          <w:b/>
          <w:bCs/>
          <w:color w:val="00B050"/>
          <w:sz w:val="27"/>
          <w:szCs w:val="27"/>
        </w:rPr>
      </w:pPr>
      <w:r w:rsidRPr="00ED2ADC">
        <w:rPr>
          <w:rFonts w:ascii="inherit" w:hAnsi="inherit"/>
          <w:b/>
          <w:bCs/>
          <w:color w:val="00B050"/>
          <w:sz w:val="27"/>
          <w:szCs w:val="27"/>
        </w:rPr>
        <w:t>An instance profile can contain only one IAM role</w:t>
      </w:r>
      <w:r>
        <w:rPr>
          <w:rFonts w:ascii="inherit" w:hAnsi="inherit"/>
          <w:color w:val="666666"/>
          <w:sz w:val="27"/>
          <w:szCs w:val="27"/>
        </w:rPr>
        <w:t xml:space="preserve">. </w:t>
      </w:r>
      <w:r w:rsidRPr="00ED2ADC">
        <w:rPr>
          <w:rFonts w:ascii="inherit" w:hAnsi="inherit"/>
          <w:b/>
          <w:bCs/>
          <w:color w:val="00B050"/>
          <w:sz w:val="27"/>
          <w:szCs w:val="27"/>
        </w:rPr>
        <w:t>However, a role can be included in multiple instance profiles.</w:t>
      </w:r>
    </w:p>
    <w:p w14:paraId="49018C77" w14:textId="77777777" w:rsidR="00300151" w:rsidRDefault="00300151">
      <w:pPr>
        <w:pStyle w:val="Heading3"/>
        <w:shd w:val="clear" w:color="auto" w:fill="FFFFFF"/>
        <w:spacing w:before="405" w:after="405"/>
        <w:textAlignment w:val="baseline"/>
        <w:divId w:val="1331131263"/>
        <w:rPr>
          <w:rFonts w:ascii="Georgia" w:hAnsi="Georgia"/>
          <w:b w:val="0"/>
          <w:bCs w:val="0"/>
          <w:color w:val="666666"/>
          <w:sz w:val="36"/>
          <w:szCs w:val="36"/>
        </w:rPr>
      </w:pPr>
      <w:r>
        <w:rPr>
          <w:rFonts w:ascii="Georgia" w:hAnsi="Georgia"/>
          <w:b w:val="0"/>
          <w:bCs w:val="0"/>
          <w:color w:val="666666"/>
          <w:sz w:val="36"/>
          <w:szCs w:val="36"/>
        </w:rPr>
        <w:t>Cross-Account access Roles</w:t>
      </w:r>
    </w:p>
    <w:p w14:paraId="5B769A34" w14:textId="77777777" w:rsidR="00300151" w:rsidRDefault="00300151" w:rsidP="00300151">
      <w:pPr>
        <w:numPr>
          <w:ilvl w:val="0"/>
          <w:numId w:val="6"/>
        </w:numPr>
        <w:shd w:val="clear" w:color="auto" w:fill="FFFFFF"/>
        <w:spacing w:after="0"/>
        <w:ind w:left="1125"/>
        <w:textAlignment w:val="baseline"/>
        <w:divId w:val="1331131263"/>
        <w:rPr>
          <w:rFonts w:ascii="inherit" w:hAnsi="inherit"/>
          <w:color w:val="666666"/>
          <w:sz w:val="27"/>
          <w:szCs w:val="27"/>
        </w:rPr>
      </w:pPr>
      <w:r w:rsidRPr="00ED2ADC">
        <w:rPr>
          <w:rFonts w:ascii="inherit" w:hAnsi="inherit"/>
          <w:color w:val="00B050"/>
          <w:sz w:val="27"/>
          <w:szCs w:val="27"/>
        </w:rPr>
        <w:t>IAM users can be granted permission to switch roles within the same AWS account or to roles defined in other AWS accounts that you own</w:t>
      </w:r>
      <w:r>
        <w:rPr>
          <w:rFonts w:ascii="inherit" w:hAnsi="inherit"/>
          <w:color w:val="666666"/>
          <w:sz w:val="27"/>
          <w:szCs w:val="27"/>
        </w:rPr>
        <w:t>.</w:t>
      </w:r>
    </w:p>
    <w:p w14:paraId="7006A916" w14:textId="77777777" w:rsidR="00300151" w:rsidRDefault="00300151" w:rsidP="00300151">
      <w:pPr>
        <w:numPr>
          <w:ilvl w:val="0"/>
          <w:numId w:val="6"/>
        </w:numPr>
        <w:shd w:val="clear" w:color="auto" w:fill="FFFFFF"/>
        <w:spacing w:after="0"/>
        <w:ind w:left="1125"/>
        <w:textAlignment w:val="baseline"/>
        <w:divId w:val="1331131263"/>
        <w:rPr>
          <w:rFonts w:ascii="inherit" w:hAnsi="inherit"/>
          <w:color w:val="666666"/>
          <w:sz w:val="27"/>
          <w:szCs w:val="27"/>
        </w:rPr>
      </w:pPr>
      <w:r w:rsidRPr="00ED2ADC">
        <w:rPr>
          <w:rFonts w:ascii="inherit" w:hAnsi="inherit"/>
          <w:color w:val="00B050"/>
          <w:sz w:val="27"/>
          <w:szCs w:val="27"/>
        </w:rPr>
        <w:t>Roles can also be used to delegate permissions to IAM users from AWS accounts owned by Third parties</w:t>
      </w:r>
    </w:p>
    <w:p w14:paraId="4A9195EC" w14:textId="77777777" w:rsidR="00300151" w:rsidRPr="00C825A8" w:rsidRDefault="00300151" w:rsidP="00300151">
      <w:pPr>
        <w:numPr>
          <w:ilvl w:val="1"/>
          <w:numId w:val="6"/>
        </w:numPr>
        <w:shd w:val="clear" w:color="auto" w:fill="FFFFFF"/>
        <w:spacing w:after="0"/>
        <w:ind w:left="2250"/>
        <w:textAlignment w:val="baseline"/>
        <w:divId w:val="1331131263"/>
        <w:rPr>
          <w:rFonts w:ascii="inherit" w:hAnsi="inherit"/>
          <w:color w:val="00B050"/>
          <w:sz w:val="27"/>
          <w:szCs w:val="27"/>
        </w:rPr>
      </w:pPr>
      <w:r w:rsidRPr="00C825A8">
        <w:rPr>
          <w:rFonts w:ascii="inherit" w:hAnsi="inherit"/>
          <w:color w:val="00B050"/>
          <w:sz w:val="27"/>
          <w:szCs w:val="27"/>
        </w:rPr>
        <w:t>You must explicitly grant the users permission to assume the role.</w:t>
      </w:r>
    </w:p>
    <w:p w14:paraId="4E314BFC" w14:textId="77777777" w:rsidR="00300151" w:rsidRDefault="00300151" w:rsidP="00300151">
      <w:pPr>
        <w:numPr>
          <w:ilvl w:val="1"/>
          <w:numId w:val="6"/>
        </w:numPr>
        <w:shd w:val="clear" w:color="auto" w:fill="FFFFFF"/>
        <w:spacing w:after="0"/>
        <w:ind w:left="2250"/>
        <w:textAlignment w:val="baseline"/>
        <w:divId w:val="1331131263"/>
        <w:rPr>
          <w:rFonts w:ascii="inherit" w:hAnsi="inherit"/>
          <w:color w:val="666666"/>
          <w:sz w:val="27"/>
          <w:szCs w:val="27"/>
        </w:rPr>
      </w:pPr>
      <w:r w:rsidRPr="00C825A8">
        <w:rPr>
          <w:rFonts w:ascii="inherit" w:hAnsi="inherit"/>
          <w:color w:val="00B050"/>
          <w:sz w:val="27"/>
          <w:szCs w:val="27"/>
        </w:rPr>
        <w:t>Users must actively switch to the role using the AWS Management Console</w:t>
      </w:r>
      <w:r>
        <w:rPr>
          <w:rFonts w:ascii="inherit" w:hAnsi="inherit"/>
          <w:color w:val="666666"/>
          <w:sz w:val="27"/>
          <w:szCs w:val="27"/>
        </w:rPr>
        <w:t>.</w:t>
      </w:r>
    </w:p>
    <w:p w14:paraId="543CE6CD" w14:textId="77777777" w:rsidR="00300151" w:rsidRPr="00C825A8" w:rsidRDefault="00300151" w:rsidP="00300151">
      <w:pPr>
        <w:numPr>
          <w:ilvl w:val="1"/>
          <w:numId w:val="6"/>
        </w:numPr>
        <w:shd w:val="clear" w:color="auto" w:fill="FFFFFF"/>
        <w:spacing w:after="0"/>
        <w:ind w:left="2250"/>
        <w:textAlignment w:val="baseline"/>
        <w:divId w:val="1331131263"/>
        <w:rPr>
          <w:rFonts w:ascii="inherit" w:hAnsi="inherit"/>
          <w:color w:val="00B050"/>
          <w:sz w:val="27"/>
          <w:szCs w:val="27"/>
        </w:rPr>
      </w:pPr>
      <w:r w:rsidRPr="00C825A8">
        <w:rPr>
          <w:rFonts w:ascii="inherit" w:hAnsi="inherit"/>
          <w:color w:val="00B050"/>
          <w:sz w:val="27"/>
          <w:szCs w:val="27"/>
        </w:rPr>
        <w:t>Multi-factor authentication (MFA) protection can be enabled for the role so that only users who sign in with an MFA device can assume the role</w:t>
      </w:r>
    </w:p>
    <w:p w14:paraId="3F6F21A9" w14:textId="77777777" w:rsidR="00300151" w:rsidRPr="00C825A8" w:rsidRDefault="00300151" w:rsidP="00300151">
      <w:pPr>
        <w:numPr>
          <w:ilvl w:val="0"/>
          <w:numId w:val="6"/>
        </w:numPr>
        <w:shd w:val="clear" w:color="auto" w:fill="FFFFFF"/>
        <w:spacing w:after="0"/>
        <w:ind w:left="1125"/>
        <w:textAlignment w:val="baseline"/>
        <w:divId w:val="1331131263"/>
        <w:rPr>
          <w:rFonts w:ascii="inherit" w:hAnsi="inherit"/>
          <w:color w:val="00B050"/>
          <w:sz w:val="27"/>
          <w:szCs w:val="27"/>
        </w:rPr>
      </w:pPr>
      <w:r w:rsidRPr="0070263D">
        <w:rPr>
          <w:rFonts w:ascii="inherit" w:hAnsi="inherit"/>
          <w:b/>
          <w:bCs/>
          <w:color w:val="00B050"/>
          <w:sz w:val="27"/>
          <w:szCs w:val="27"/>
        </w:rPr>
        <w:t>However, only One set of permissions are applicable at a time. User who assumes a role temporarily gives up his or her own permissions and instead takes on the permissions of the role. When the user exits, or stops using the role, the original user permissions are restored.</w:t>
      </w:r>
    </w:p>
    <w:p w14:paraId="256B2C69" w14:textId="77777777" w:rsidR="00300151" w:rsidRDefault="00300151">
      <w:pPr>
        <w:pStyle w:val="Heading4"/>
        <w:shd w:val="clear" w:color="auto" w:fill="FFFFFF"/>
        <w:spacing w:before="405" w:after="405"/>
        <w:textAlignment w:val="baseline"/>
        <w:divId w:val="1331131263"/>
        <w:rPr>
          <w:rFonts w:ascii="Georgia" w:hAnsi="Georgia"/>
          <w:color w:val="666666"/>
          <w:sz w:val="30"/>
          <w:szCs w:val="30"/>
        </w:rPr>
      </w:pPr>
      <w:r>
        <w:rPr>
          <w:rFonts w:ascii="Georgia" w:hAnsi="Georgia"/>
          <w:b/>
          <w:bCs/>
          <w:color w:val="666666"/>
          <w:sz w:val="30"/>
          <w:szCs w:val="30"/>
        </w:rPr>
        <w:t>Complete Process Flow</w:t>
      </w:r>
    </w:p>
    <w:p w14:paraId="1B936DB9" w14:textId="353584D3" w:rsidR="00300151" w:rsidRDefault="00541B3F">
      <w:pPr>
        <w:pStyle w:val="NormalWeb"/>
        <w:shd w:val="clear" w:color="auto" w:fill="FFFFFF"/>
        <w:spacing w:after="405"/>
        <w:textAlignment w:val="baseline"/>
        <w:divId w:val="1331131263"/>
        <w:rPr>
          <w:rFonts w:ascii="Georgia" w:hAnsi="Georgia"/>
          <w:color w:val="666666"/>
          <w:sz w:val="27"/>
          <w:szCs w:val="27"/>
        </w:rPr>
      </w:pPr>
      <w:r>
        <w:rPr>
          <w:rFonts w:ascii="Georgia" w:hAnsi="Georgia"/>
          <w:noProof/>
          <w:color w:val="666666"/>
          <w:sz w:val="27"/>
          <w:szCs w:val="27"/>
        </w:rPr>
        <w:t xml:space="preserve">                   </w:t>
      </w:r>
      <w:r w:rsidR="00300151">
        <w:rPr>
          <w:rFonts w:ascii="Georgia" w:hAnsi="Georgia"/>
          <w:noProof/>
          <w:color w:val="666666"/>
          <w:sz w:val="27"/>
          <w:szCs w:val="27"/>
        </w:rPr>
        <w:drawing>
          <wp:inline distT="0" distB="0" distL="0" distR="0" wp14:anchorId="7000DA40" wp14:editId="51DE1484">
            <wp:extent cx="5943600" cy="2743200"/>
            <wp:effectExtent l="0" t="0" r="0" b="0"/>
            <wp:docPr id="5" name="Picture 5" descr="IAM Role - Cross Account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AM Role - Cross Account Acces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01E500D1" w14:textId="77777777" w:rsidR="00300151" w:rsidRPr="00C825A8" w:rsidRDefault="00300151" w:rsidP="00300151">
      <w:pPr>
        <w:numPr>
          <w:ilvl w:val="0"/>
          <w:numId w:val="7"/>
        </w:numPr>
        <w:shd w:val="clear" w:color="auto" w:fill="FFFFFF"/>
        <w:spacing w:after="0"/>
        <w:ind w:left="1125"/>
        <w:textAlignment w:val="baseline"/>
        <w:divId w:val="1331131263"/>
        <w:rPr>
          <w:rFonts w:ascii="inherit" w:hAnsi="inherit"/>
          <w:color w:val="00B050"/>
          <w:sz w:val="27"/>
          <w:szCs w:val="27"/>
        </w:rPr>
      </w:pPr>
      <w:r w:rsidRPr="00C825A8">
        <w:rPr>
          <w:rFonts w:ascii="inherit" w:hAnsi="inherit"/>
          <w:color w:val="00B050"/>
          <w:sz w:val="27"/>
          <w:szCs w:val="27"/>
        </w:rPr>
        <w:t>Trusting account creates a IAM Role with a</w:t>
      </w:r>
    </w:p>
    <w:p w14:paraId="495D04A7" w14:textId="77777777" w:rsidR="00300151" w:rsidRPr="00C825A8" w:rsidRDefault="00300151" w:rsidP="00300151">
      <w:pPr>
        <w:numPr>
          <w:ilvl w:val="1"/>
          <w:numId w:val="7"/>
        </w:numPr>
        <w:shd w:val="clear" w:color="auto" w:fill="FFFFFF"/>
        <w:spacing w:after="0"/>
        <w:ind w:left="2250"/>
        <w:textAlignment w:val="baseline"/>
        <w:divId w:val="1331131263"/>
        <w:rPr>
          <w:rFonts w:ascii="inherit" w:hAnsi="inherit"/>
          <w:color w:val="00B050"/>
          <w:sz w:val="27"/>
          <w:szCs w:val="27"/>
        </w:rPr>
      </w:pPr>
      <w:r w:rsidRPr="00C825A8">
        <w:rPr>
          <w:rFonts w:ascii="inherit" w:hAnsi="inherit"/>
          <w:color w:val="00B050"/>
          <w:sz w:val="27"/>
          <w:szCs w:val="27"/>
        </w:rPr>
        <w:t>Trust policy which defines the account (trusted account) as a principal who can access the resources and a</w:t>
      </w:r>
    </w:p>
    <w:p w14:paraId="10885363" w14:textId="77777777" w:rsidR="00300151" w:rsidRPr="00C825A8" w:rsidRDefault="00300151" w:rsidP="00300151">
      <w:pPr>
        <w:numPr>
          <w:ilvl w:val="1"/>
          <w:numId w:val="7"/>
        </w:numPr>
        <w:shd w:val="clear" w:color="auto" w:fill="FFFFFF"/>
        <w:spacing w:after="0"/>
        <w:ind w:left="2250"/>
        <w:textAlignment w:val="baseline"/>
        <w:divId w:val="1331131263"/>
        <w:rPr>
          <w:rFonts w:ascii="inherit" w:hAnsi="inherit"/>
          <w:color w:val="00B050"/>
          <w:sz w:val="27"/>
          <w:szCs w:val="27"/>
        </w:rPr>
      </w:pPr>
      <w:r w:rsidRPr="00C825A8">
        <w:rPr>
          <w:rFonts w:ascii="inherit" w:hAnsi="inherit"/>
          <w:color w:val="00B050"/>
          <w:sz w:val="27"/>
          <w:szCs w:val="27"/>
        </w:rPr>
        <w:t>Permissions policy to define what resources can the user in the trusted account access</w:t>
      </w:r>
    </w:p>
    <w:p w14:paraId="58F3C9D7" w14:textId="77777777" w:rsidR="00300151" w:rsidRPr="00C825A8" w:rsidRDefault="00300151" w:rsidP="00300151">
      <w:pPr>
        <w:numPr>
          <w:ilvl w:val="0"/>
          <w:numId w:val="7"/>
        </w:numPr>
        <w:shd w:val="clear" w:color="auto" w:fill="FFFFFF"/>
        <w:spacing w:after="0"/>
        <w:ind w:left="1125"/>
        <w:textAlignment w:val="baseline"/>
        <w:divId w:val="1331131263"/>
        <w:rPr>
          <w:rFonts w:ascii="inherit" w:hAnsi="inherit"/>
          <w:color w:val="00B050"/>
          <w:sz w:val="27"/>
          <w:szCs w:val="27"/>
        </w:rPr>
      </w:pPr>
      <w:r w:rsidRPr="00C825A8">
        <w:rPr>
          <w:rFonts w:ascii="inherit" w:hAnsi="inherit"/>
          <w:color w:val="00B050"/>
          <w:sz w:val="27"/>
          <w:szCs w:val="27"/>
        </w:rPr>
        <w:t>Trusting account provides the Account ID and the Role name (or the ARN) to the trusted account</w:t>
      </w:r>
    </w:p>
    <w:p w14:paraId="49B96D53" w14:textId="1FB2018B" w:rsidR="00E51000" w:rsidRDefault="00E51000" w:rsidP="00E51000">
      <w:pPr>
        <w:shd w:val="clear" w:color="auto" w:fill="FFFFFF"/>
        <w:spacing w:after="0"/>
        <w:ind w:left="1125"/>
        <w:textAlignment w:val="baseline"/>
        <w:divId w:val="1331131263"/>
        <w:rPr>
          <w:noProof/>
        </w:rPr>
      </w:pPr>
    </w:p>
    <w:p w14:paraId="0AF1F6CF" w14:textId="302F161D" w:rsidR="00E51000" w:rsidRDefault="00E51000" w:rsidP="00E51000">
      <w:pPr>
        <w:shd w:val="clear" w:color="auto" w:fill="FFFFFF"/>
        <w:spacing w:after="0"/>
        <w:ind w:left="1125"/>
        <w:textAlignment w:val="baseline"/>
        <w:divId w:val="1331131263"/>
        <w:rPr>
          <w:rFonts w:ascii="inherit" w:hAnsi="inherit"/>
          <w:color w:val="00B050"/>
          <w:sz w:val="27"/>
          <w:szCs w:val="27"/>
        </w:rPr>
      </w:pPr>
      <w:r>
        <w:rPr>
          <w:noProof/>
        </w:rPr>
        <w:drawing>
          <wp:inline distT="0" distB="0" distL="0" distR="0" wp14:anchorId="2FDFA918" wp14:editId="7E9674A0">
            <wp:extent cx="7483658" cy="381762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88632" cy="3820157"/>
                    </a:xfrm>
                    <a:prstGeom prst="rect">
                      <a:avLst/>
                    </a:prstGeom>
                  </pic:spPr>
                </pic:pic>
              </a:graphicData>
            </a:graphic>
          </wp:inline>
        </w:drawing>
      </w:r>
    </w:p>
    <w:p w14:paraId="19701D7F" w14:textId="1B2A3A75" w:rsidR="00C74EE3" w:rsidRDefault="00C74EE3" w:rsidP="00E51000">
      <w:pPr>
        <w:shd w:val="clear" w:color="auto" w:fill="FFFFFF"/>
        <w:spacing w:after="0"/>
        <w:ind w:left="1125"/>
        <w:textAlignment w:val="baseline"/>
        <w:divId w:val="1331131263"/>
        <w:rPr>
          <w:rFonts w:ascii="inherit" w:hAnsi="inherit"/>
          <w:color w:val="00B050"/>
          <w:sz w:val="27"/>
          <w:szCs w:val="27"/>
        </w:rPr>
      </w:pPr>
    </w:p>
    <w:p w14:paraId="3E114BF5" w14:textId="002F5ABE" w:rsidR="00C74EE3" w:rsidRDefault="00C74EE3" w:rsidP="00E51000">
      <w:pPr>
        <w:shd w:val="clear" w:color="auto" w:fill="FFFFFF"/>
        <w:spacing w:after="0"/>
        <w:ind w:left="1125"/>
        <w:textAlignment w:val="baseline"/>
        <w:divId w:val="1331131263"/>
        <w:rPr>
          <w:rFonts w:ascii="inherit" w:hAnsi="inherit"/>
          <w:color w:val="00B050"/>
          <w:sz w:val="27"/>
          <w:szCs w:val="27"/>
        </w:rPr>
      </w:pPr>
      <w:r>
        <w:rPr>
          <w:noProof/>
        </w:rPr>
        <w:drawing>
          <wp:inline distT="0" distB="0" distL="0" distR="0" wp14:anchorId="33B8DF66" wp14:editId="62C5A6C5">
            <wp:extent cx="6939703" cy="2956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41721" cy="2957420"/>
                    </a:xfrm>
                    <a:prstGeom prst="rect">
                      <a:avLst/>
                    </a:prstGeom>
                  </pic:spPr>
                </pic:pic>
              </a:graphicData>
            </a:graphic>
          </wp:inline>
        </w:drawing>
      </w:r>
    </w:p>
    <w:p w14:paraId="0CF12BCE" w14:textId="77777777" w:rsidR="00C74EE3" w:rsidRDefault="00C74EE3" w:rsidP="00E51000">
      <w:pPr>
        <w:shd w:val="clear" w:color="auto" w:fill="FFFFFF"/>
        <w:spacing w:after="0"/>
        <w:ind w:left="1125"/>
        <w:textAlignment w:val="baseline"/>
        <w:divId w:val="1331131263"/>
        <w:rPr>
          <w:rFonts w:ascii="inherit" w:hAnsi="inherit"/>
          <w:color w:val="00B050"/>
          <w:sz w:val="27"/>
          <w:szCs w:val="27"/>
        </w:rPr>
      </w:pPr>
    </w:p>
    <w:p w14:paraId="1B9324E2" w14:textId="2E2B2F11" w:rsidR="00300151" w:rsidRPr="00C825A8" w:rsidRDefault="00300151" w:rsidP="00300151">
      <w:pPr>
        <w:numPr>
          <w:ilvl w:val="0"/>
          <w:numId w:val="7"/>
        </w:numPr>
        <w:shd w:val="clear" w:color="auto" w:fill="FFFFFF"/>
        <w:spacing w:after="0"/>
        <w:ind w:left="1125"/>
        <w:textAlignment w:val="baseline"/>
        <w:divId w:val="1331131263"/>
        <w:rPr>
          <w:rFonts w:ascii="inherit" w:hAnsi="inherit"/>
          <w:color w:val="00B050"/>
          <w:sz w:val="27"/>
          <w:szCs w:val="27"/>
        </w:rPr>
      </w:pPr>
      <w:r w:rsidRPr="00C825A8">
        <w:rPr>
          <w:rFonts w:ascii="inherit" w:hAnsi="inherit"/>
          <w:color w:val="00B050"/>
          <w:sz w:val="27"/>
          <w:szCs w:val="27"/>
        </w:rPr>
        <w:t>If the Trusting account is own by Third Party it can optionally provide an External ID (recommended for additional security), required to uniquely identify the trusted account, which can be added to the trust policy as a condition</w:t>
      </w:r>
    </w:p>
    <w:p w14:paraId="76FABB87" w14:textId="77777777" w:rsidR="00300151" w:rsidRPr="00C825A8" w:rsidRDefault="00300151" w:rsidP="00300151">
      <w:pPr>
        <w:numPr>
          <w:ilvl w:val="0"/>
          <w:numId w:val="7"/>
        </w:numPr>
        <w:shd w:val="clear" w:color="auto" w:fill="FFFFFF"/>
        <w:spacing w:after="0"/>
        <w:ind w:left="1125"/>
        <w:textAlignment w:val="baseline"/>
        <w:divId w:val="1331131263"/>
        <w:rPr>
          <w:rFonts w:ascii="inherit" w:hAnsi="inherit"/>
          <w:color w:val="00B050"/>
          <w:sz w:val="27"/>
          <w:szCs w:val="27"/>
        </w:rPr>
      </w:pPr>
      <w:r w:rsidRPr="00C825A8">
        <w:rPr>
          <w:rFonts w:ascii="inherit" w:hAnsi="inherit"/>
          <w:color w:val="00B050"/>
          <w:sz w:val="27"/>
          <w:szCs w:val="27"/>
        </w:rPr>
        <w:t>Trusted account creates a IAM user who has permissions (Permission to call the AWS Security Token Service (AWS STS) </w:t>
      </w:r>
      <w:proofErr w:type="spellStart"/>
      <w:r w:rsidRPr="00C825A8">
        <w:rPr>
          <w:rStyle w:val="s1"/>
          <w:rFonts w:ascii="inherit" w:hAnsi="inherit"/>
          <w:b/>
          <w:bCs/>
          <w:i/>
          <w:iCs/>
          <w:color w:val="00B050"/>
          <w:sz w:val="27"/>
          <w:szCs w:val="27"/>
          <w:bdr w:val="none" w:sz="0" w:space="0" w:color="auto" w:frame="1"/>
        </w:rPr>
        <w:t>AssumeRole</w:t>
      </w:r>
      <w:proofErr w:type="spellEnd"/>
      <w:r w:rsidRPr="00C825A8">
        <w:rPr>
          <w:rStyle w:val="s1"/>
          <w:rFonts w:ascii="inherit" w:hAnsi="inherit"/>
          <w:b/>
          <w:bCs/>
          <w:i/>
          <w:iCs/>
          <w:color w:val="00B050"/>
          <w:sz w:val="27"/>
          <w:szCs w:val="27"/>
          <w:bdr w:val="none" w:sz="0" w:space="0" w:color="auto" w:frame="1"/>
        </w:rPr>
        <w:t> </w:t>
      </w:r>
      <w:r w:rsidRPr="00C825A8">
        <w:rPr>
          <w:rFonts w:ascii="inherit" w:hAnsi="inherit"/>
          <w:color w:val="00B050"/>
          <w:sz w:val="27"/>
          <w:szCs w:val="27"/>
        </w:rPr>
        <w:t>API for the role) to assume the role/switch to the role.</w:t>
      </w:r>
    </w:p>
    <w:p w14:paraId="0BF92A8C" w14:textId="77777777" w:rsidR="00300151" w:rsidRPr="00C825A8" w:rsidRDefault="00300151" w:rsidP="00300151">
      <w:pPr>
        <w:numPr>
          <w:ilvl w:val="0"/>
          <w:numId w:val="7"/>
        </w:numPr>
        <w:shd w:val="clear" w:color="auto" w:fill="FFFFFF"/>
        <w:spacing w:after="0"/>
        <w:ind w:left="1125"/>
        <w:textAlignment w:val="baseline"/>
        <w:divId w:val="1331131263"/>
        <w:rPr>
          <w:rFonts w:ascii="inherit" w:hAnsi="inherit"/>
          <w:color w:val="00B050"/>
          <w:sz w:val="27"/>
          <w:szCs w:val="27"/>
        </w:rPr>
      </w:pPr>
      <w:r w:rsidRPr="00C825A8">
        <w:rPr>
          <w:rFonts w:ascii="inherit" w:hAnsi="inherit"/>
          <w:color w:val="00B050"/>
          <w:sz w:val="27"/>
          <w:szCs w:val="27"/>
        </w:rPr>
        <w:t>IAM User in the Trusted account switches to the Role/assumes the role and passes the ARN of the role</w:t>
      </w:r>
    </w:p>
    <w:p w14:paraId="70E2041D" w14:textId="77777777" w:rsidR="00300151" w:rsidRPr="00C825A8" w:rsidRDefault="00300151" w:rsidP="00300151">
      <w:pPr>
        <w:numPr>
          <w:ilvl w:val="0"/>
          <w:numId w:val="7"/>
        </w:numPr>
        <w:shd w:val="clear" w:color="auto" w:fill="FFFFFF"/>
        <w:spacing w:after="0"/>
        <w:ind w:left="1125"/>
        <w:textAlignment w:val="baseline"/>
        <w:divId w:val="1331131263"/>
        <w:rPr>
          <w:rFonts w:ascii="inherit" w:hAnsi="inherit"/>
          <w:color w:val="00B050"/>
          <w:sz w:val="27"/>
          <w:szCs w:val="27"/>
        </w:rPr>
      </w:pPr>
      <w:r w:rsidRPr="00C825A8">
        <w:rPr>
          <w:rFonts w:ascii="inherit" w:hAnsi="inherit"/>
          <w:color w:val="00B050"/>
          <w:sz w:val="27"/>
          <w:szCs w:val="27"/>
        </w:rPr>
        <w:t>Trusted account belonging to the Third party would also pass the External ID mapped to the Trusting account</w:t>
      </w:r>
    </w:p>
    <w:p w14:paraId="29C4C2C6" w14:textId="77777777" w:rsidR="00300151" w:rsidRDefault="00300151" w:rsidP="00300151">
      <w:pPr>
        <w:numPr>
          <w:ilvl w:val="0"/>
          <w:numId w:val="7"/>
        </w:numPr>
        <w:shd w:val="clear" w:color="auto" w:fill="FFFFFF"/>
        <w:spacing w:after="0"/>
        <w:ind w:left="1125"/>
        <w:textAlignment w:val="baseline"/>
        <w:divId w:val="1331131263"/>
        <w:rPr>
          <w:rFonts w:ascii="inherit" w:hAnsi="inherit"/>
          <w:color w:val="666666"/>
          <w:sz w:val="27"/>
          <w:szCs w:val="27"/>
        </w:rPr>
      </w:pPr>
      <w:r>
        <w:rPr>
          <w:rStyle w:val="Emphasis"/>
          <w:rFonts w:ascii="inherit" w:hAnsi="inherit"/>
          <w:color w:val="FF0000"/>
          <w:sz w:val="27"/>
          <w:szCs w:val="27"/>
          <w:bdr w:val="none" w:sz="0" w:space="0" w:color="auto" w:frame="1"/>
        </w:rPr>
        <w:t xml:space="preserve">AWS STS verifies the request for the role ARN, External ID if any and if it is from the trusted resource matching the </w:t>
      </w:r>
      <w:proofErr w:type="spellStart"/>
      <w:r>
        <w:rPr>
          <w:rStyle w:val="Emphasis"/>
          <w:rFonts w:ascii="inherit" w:hAnsi="inherit"/>
          <w:color w:val="FF0000"/>
          <w:sz w:val="27"/>
          <w:szCs w:val="27"/>
          <w:bdr w:val="none" w:sz="0" w:space="0" w:color="auto" w:frame="1"/>
        </w:rPr>
        <w:t>roles’s</w:t>
      </w:r>
      <w:proofErr w:type="spellEnd"/>
      <w:r>
        <w:rPr>
          <w:rStyle w:val="Emphasis"/>
          <w:rFonts w:ascii="inherit" w:hAnsi="inherit"/>
          <w:color w:val="FF0000"/>
          <w:sz w:val="27"/>
          <w:szCs w:val="27"/>
          <w:bdr w:val="none" w:sz="0" w:space="0" w:color="auto" w:frame="1"/>
        </w:rPr>
        <w:t xml:space="preserve"> trust policy and</w:t>
      </w:r>
    </w:p>
    <w:p w14:paraId="7C70F1AE" w14:textId="77777777" w:rsidR="00300151" w:rsidRPr="00C825A8" w:rsidRDefault="00300151" w:rsidP="00300151">
      <w:pPr>
        <w:numPr>
          <w:ilvl w:val="0"/>
          <w:numId w:val="7"/>
        </w:numPr>
        <w:shd w:val="clear" w:color="auto" w:fill="FFFFFF"/>
        <w:spacing w:after="0"/>
        <w:ind w:left="1125"/>
        <w:textAlignment w:val="baseline"/>
        <w:divId w:val="1331131263"/>
        <w:rPr>
          <w:rFonts w:ascii="inherit" w:hAnsi="inherit"/>
          <w:color w:val="00B050"/>
          <w:sz w:val="27"/>
          <w:szCs w:val="27"/>
        </w:rPr>
      </w:pPr>
      <w:r w:rsidRPr="00C825A8">
        <w:rPr>
          <w:rFonts w:ascii="inherit" w:hAnsi="inherit"/>
          <w:color w:val="00B050"/>
          <w:sz w:val="27"/>
          <w:szCs w:val="27"/>
        </w:rPr>
        <w:t>AWS STS upon successful verification returns temporary credentials</w:t>
      </w:r>
    </w:p>
    <w:p w14:paraId="13F4928E" w14:textId="77777777" w:rsidR="00300151" w:rsidRPr="00C825A8" w:rsidRDefault="00300151" w:rsidP="00300151">
      <w:pPr>
        <w:numPr>
          <w:ilvl w:val="0"/>
          <w:numId w:val="7"/>
        </w:numPr>
        <w:shd w:val="clear" w:color="auto" w:fill="FFFFFF"/>
        <w:spacing w:after="0"/>
        <w:ind w:left="1125"/>
        <w:textAlignment w:val="baseline"/>
        <w:divId w:val="1331131263"/>
        <w:rPr>
          <w:rFonts w:ascii="inherit" w:hAnsi="inherit"/>
          <w:color w:val="00B050"/>
          <w:sz w:val="27"/>
          <w:szCs w:val="27"/>
        </w:rPr>
      </w:pPr>
      <w:r w:rsidRPr="00C825A8">
        <w:rPr>
          <w:rFonts w:ascii="inherit" w:hAnsi="inherit"/>
          <w:color w:val="00B050"/>
          <w:sz w:val="27"/>
          <w:szCs w:val="27"/>
        </w:rPr>
        <w:t>Temporary credentials allow the user to access the resources of the Trusting account</w:t>
      </w:r>
    </w:p>
    <w:p w14:paraId="28A70C42" w14:textId="072E29EF" w:rsidR="00300151" w:rsidRDefault="00300151" w:rsidP="00300151">
      <w:pPr>
        <w:numPr>
          <w:ilvl w:val="0"/>
          <w:numId w:val="7"/>
        </w:numPr>
        <w:shd w:val="clear" w:color="auto" w:fill="FFFFFF"/>
        <w:spacing w:after="0"/>
        <w:ind w:left="1125"/>
        <w:textAlignment w:val="baseline"/>
        <w:divId w:val="1331131263"/>
        <w:rPr>
          <w:rFonts w:ascii="inherit" w:hAnsi="inherit"/>
          <w:color w:val="00B050"/>
          <w:sz w:val="27"/>
          <w:szCs w:val="27"/>
        </w:rPr>
      </w:pPr>
      <w:r w:rsidRPr="00C825A8">
        <w:rPr>
          <w:rFonts w:ascii="inherit" w:hAnsi="inherit"/>
          <w:color w:val="00B050"/>
          <w:sz w:val="27"/>
          <w:szCs w:val="27"/>
        </w:rPr>
        <w:t>When the user exits the role, the user’s permissions revert to the original permissions held before switching to the role</w:t>
      </w:r>
    </w:p>
    <w:p w14:paraId="110B701F" w14:textId="768D84C3" w:rsidR="00E51000" w:rsidRPr="00C825A8" w:rsidRDefault="00E51000" w:rsidP="00E51000">
      <w:pPr>
        <w:shd w:val="clear" w:color="auto" w:fill="FFFFFF"/>
        <w:spacing w:after="0"/>
        <w:ind w:left="1125"/>
        <w:textAlignment w:val="baseline"/>
        <w:divId w:val="1331131263"/>
        <w:rPr>
          <w:rFonts w:ascii="inherit" w:hAnsi="inherit"/>
          <w:color w:val="00B050"/>
          <w:sz w:val="27"/>
          <w:szCs w:val="27"/>
        </w:rPr>
      </w:pPr>
    </w:p>
    <w:p w14:paraId="2B8DFC12" w14:textId="77777777" w:rsidR="00300151" w:rsidRDefault="00300151">
      <w:pPr>
        <w:pStyle w:val="Heading4"/>
        <w:shd w:val="clear" w:color="auto" w:fill="FFFFFF"/>
        <w:spacing w:before="405" w:after="405"/>
        <w:textAlignment w:val="baseline"/>
        <w:divId w:val="1331131263"/>
        <w:rPr>
          <w:rFonts w:ascii="Georgia" w:hAnsi="Georgia"/>
          <w:color w:val="666666"/>
          <w:sz w:val="30"/>
          <w:szCs w:val="30"/>
        </w:rPr>
      </w:pPr>
      <w:r>
        <w:rPr>
          <w:rFonts w:ascii="Georgia" w:hAnsi="Georgia"/>
          <w:b/>
          <w:bCs/>
          <w:color w:val="666666"/>
          <w:sz w:val="30"/>
          <w:szCs w:val="30"/>
        </w:rPr>
        <w:t>External ID and Confused Deputy Problem</w:t>
      </w:r>
    </w:p>
    <w:p w14:paraId="010C0BF2" w14:textId="77777777" w:rsidR="00300151" w:rsidRPr="00CE0278" w:rsidRDefault="00300151" w:rsidP="00300151">
      <w:pPr>
        <w:numPr>
          <w:ilvl w:val="0"/>
          <w:numId w:val="8"/>
        </w:numPr>
        <w:shd w:val="clear" w:color="auto" w:fill="FFFFFF"/>
        <w:spacing w:after="0"/>
        <w:ind w:left="1125"/>
        <w:textAlignment w:val="baseline"/>
        <w:divId w:val="1331131263"/>
        <w:rPr>
          <w:rFonts w:ascii="inherit" w:hAnsi="inherit"/>
          <w:color w:val="00B050"/>
          <w:sz w:val="27"/>
          <w:szCs w:val="27"/>
        </w:rPr>
      </w:pPr>
      <w:r w:rsidRPr="00CE0278">
        <w:rPr>
          <w:rFonts w:ascii="inherit" w:hAnsi="inherit"/>
          <w:color w:val="00B050"/>
          <w:sz w:val="27"/>
          <w:szCs w:val="27"/>
        </w:rPr>
        <w:t>External ID allows the user that is assuming the role to assert the circumstances in which they are operating.</w:t>
      </w:r>
    </w:p>
    <w:p w14:paraId="4632E861" w14:textId="77777777" w:rsidR="00300151" w:rsidRPr="00CE0278" w:rsidRDefault="00300151" w:rsidP="00300151">
      <w:pPr>
        <w:numPr>
          <w:ilvl w:val="0"/>
          <w:numId w:val="8"/>
        </w:numPr>
        <w:shd w:val="clear" w:color="auto" w:fill="FFFFFF"/>
        <w:spacing w:after="0"/>
        <w:ind w:left="1125"/>
        <w:textAlignment w:val="baseline"/>
        <w:divId w:val="1331131263"/>
        <w:rPr>
          <w:rFonts w:ascii="inherit" w:hAnsi="inherit"/>
          <w:color w:val="00B050"/>
          <w:sz w:val="27"/>
          <w:szCs w:val="27"/>
        </w:rPr>
      </w:pPr>
      <w:r w:rsidRPr="00CE0278">
        <w:rPr>
          <w:rFonts w:ascii="inherit" w:hAnsi="inherit"/>
          <w:color w:val="00B050"/>
          <w:sz w:val="27"/>
          <w:szCs w:val="27"/>
        </w:rPr>
        <w:t>External ID provides a way for the account owner to permit the role to be assumed only under specific circumstances and prevents an unauthorized customer from gaining access to your resources</w:t>
      </w:r>
    </w:p>
    <w:p w14:paraId="2A09A430" w14:textId="77777777" w:rsidR="00300151" w:rsidRPr="00CE0278" w:rsidRDefault="00300151" w:rsidP="00300151">
      <w:pPr>
        <w:numPr>
          <w:ilvl w:val="0"/>
          <w:numId w:val="8"/>
        </w:numPr>
        <w:shd w:val="clear" w:color="auto" w:fill="FFFFFF"/>
        <w:spacing w:after="0"/>
        <w:ind w:left="1125"/>
        <w:textAlignment w:val="baseline"/>
        <w:divId w:val="1331131263"/>
        <w:rPr>
          <w:rFonts w:ascii="inherit" w:hAnsi="inherit"/>
          <w:color w:val="00B050"/>
          <w:sz w:val="27"/>
          <w:szCs w:val="27"/>
        </w:rPr>
      </w:pPr>
      <w:r w:rsidRPr="00CE0278">
        <w:rPr>
          <w:rFonts w:ascii="inherit" w:hAnsi="inherit"/>
          <w:color w:val="00B050"/>
          <w:sz w:val="27"/>
          <w:szCs w:val="27"/>
        </w:rPr>
        <w:t>Primary function of the external ID is to address and prevent the “confused deputy” problem.</w:t>
      </w:r>
    </w:p>
    <w:p w14:paraId="4EEC874D" w14:textId="77777777" w:rsidR="00300151" w:rsidRDefault="00300151">
      <w:pPr>
        <w:pStyle w:val="Heading5"/>
        <w:shd w:val="clear" w:color="auto" w:fill="FFFFFF"/>
        <w:spacing w:before="0"/>
        <w:textAlignment w:val="baseline"/>
        <w:divId w:val="1331131263"/>
        <w:rPr>
          <w:rFonts w:ascii="Georgia" w:hAnsi="Georgia"/>
          <w:color w:val="666666"/>
          <w:sz w:val="24"/>
          <w:szCs w:val="24"/>
        </w:rPr>
      </w:pPr>
      <w:r>
        <w:rPr>
          <w:rStyle w:val="Strong"/>
          <w:rFonts w:ascii="inherit" w:hAnsi="inherit"/>
          <w:b w:val="0"/>
          <w:bCs w:val="0"/>
          <w:color w:val="666666"/>
          <w:sz w:val="24"/>
          <w:szCs w:val="24"/>
          <w:bdr w:val="none" w:sz="0" w:space="0" w:color="auto" w:frame="1"/>
        </w:rPr>
        <w:t>Confused Deputy Problem</w:t>
      </w:r>
    </w:p>
    <w:p w14:paraId="630F61D9" w14:textId="3504EA5C" w:rsidR="00300151" w:rsidRDefault="00541B3F">
      <w:pPr>
        <w:pStyle w:val="NormalWeb"/>
        <w:shd w:val="clear" w:color="auto" w:fill="FFFFFF"/>
        <w:spacing w:after="405"/>
        <w:textAlignment w:val="baseline"/>
        <w:divId w:val="1331131263"/>
        <w:rPr>
          <w:rFonts w:ascii="Georgia" w:hAnsi="Georgia"/>
          <w:color w:val="666666"/>
          <w:sz w:val="27"/>
          <w:szCs w:val="27"/>
        </w:rPr>
      </w:pPr>
      <w:r>
        <w:rPr>
          <w:rFonts w:ascii="Georgia" w:hAnsi="Georgia"/>
          <w:noProof/>
          <w:color w:val="666666"/>
          <w:sz w:val="27"/>
          <w:szCs w:val="27"/>
        </w:rPr>
        <w:t xml:space="preserve">                    </w:t>
      </w:r>
      <w:r w:rsidR="00300151">
        <w:rPr>
          <w:rFonts w:ascii="Georgia" w:hAnsi="Georgia"/>
          <w:noProof/>
          <w:color w:val="666666"/>
          <w:sz w:val="27"/>
          <w:szCs w:val="27"/>
        </w:rPr>
        <w:drawing>
          <wp:inline distT="0" distB="0" distL="0" distR="0" wp14:anchorId="6BC1B84B" wp14:editId="0E76E920">
            <wp:extent cx="8271625" cy="2439148"/>
            <wp:effectExtent l="0" t="0" r="0" b="0"/>
            <wp:docPr id="4" name="Picture 4" descr="Confused Deputy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fused Deputy Proble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76081" cy="2440462"/>
                    </a:xfrm>
                    <a:prstGeom prst="rect">
                      <a:avLst/>
                    </a:prstGeom>
                    <a:noFill/>
                    <a:ln>
                      <a:noFill/>
                    </a:ln>
                  </pic:spPr>
                </pic:pic>
              </a:graphicData>
            </a:graphic>
          </wp:inline>
        </w:drawing>
      </w:r>
    </w:p>
    <w:p w14:paraId="6029A99B" w14:textId="77777777" w:rsidR="00300151" w:rsidRPr="00CE0278" w:rsidRDefault="00300151" w:rsidP="00300151">
      <w:pPr>
        <w:numPr>
          <w:ilvl w:val="0"/>
          <w:numId w:val="9"/>
        </w:numPr>
        <w:shd w:val="clear" w:color="auto" w:fill="FFFFFF"/>
        <w:spacing w:after="0"/>
        <w:ind w:left="1125"/>
        <w:textAlignment w:val="baseline"/>
        <w:divId w:val="1331131263"/>
        <w:rPr>
          <w:rFonts w:ascii="inherit" w:hAnsi="inherit"/>
          <w:color w:val="00B050"/>
          <w:sz w:val="27"/>
          <w:szCs w:val="27"/>
        </w:rPr>
      </w:pPr>
      <w:r w:rsidRPr="00CE0278">
        <w:rPr>
          <w:rFonts w:ascii="inherit" w:hAnsi="inherit"/>
          <w:color w:val="00B050"/>
          <w:sz w:val="27"/>
          <w:szCs w:val="27"/>
        </w:rPr>
        <w:t>Example Corp’s AWS Account provides the services (access, analyze and process data and provide back reports) to multiple different AWS accounts</w:t>
      </w:r>
    </w:p>
    <w:p w14:paraId="395C8F1A" w14:textId="77777777" w:rsidR="00300151" w:rsidRPr="00CE0278" w:rsidRDefault="00300151" w:rsidP="00300151">
      <w:pPr>
        <w:numPr>
          <w:ilvl w:val="0"/>
          <w:numId w:val="9"/>
        </w:numPr>
        <w:shd w:val="clear" w:color="auto" w:fill="FFFFFF"/>
        <w:spacing w:after="0"/>
        <w:ind w:left="1125"/>
        <w:textAlignment w:val="baseline"/>
        <w:divId w:val="1331131263"/>
        <w:rPr>
          <w:rFonts w:ascii="inherit" w:hAnsi="inherit"/>
          <w:color w:val="00B050"/>
          <w:sz w:val="27"/>
          <w:szCs w:val="27"/>
        </w:rPr>
      </w:pPr>
      <w:r w:rsidRPr="00CE0278">
        <w:rPr>
          <w:rFonts w:ascii="inherit" w:hAnsi="inherit"/>
          <w:color w:val="00B050"/>
          <w:sz w:val="27"/>
          <w:szCs w:val="27"/>
        </w:rPr>
        <w:t>Preferred mechanism is to have each AWS account customer define a Role which Example Corp’s AWS Account users can assume and act upon</w:t>
      </w:r>
    </w:p>
    <w:p w14:paraId="2EEAB296" w14:textId="77777777" w:rsidR="00300151" w:rsidRPr="00CE0278" w:rsidRDefault="00300151" w:rsidP="00300151">
      <w:pPr>
        <w:numPr>
          <w:ilvl w:val="0"/>
          <w:numId w:val="9"/>
        </w:numPr>
        <w:shd w:val="clear" w:color="auto" w:fill="FFFFFF"/>
        <w:spacing w:after="0"/>
        <w:ind w:left="1125"/>
        <w:textAlignment w:val="baseline"/>
        <w:divId w:val="1331131263"/>
        <w:rPr>
          <w:rFonts w:ascii="inherit" w:hAnsi="inherit"/>
          <w:color w:val="00B050"/>
          <w:sz w:val="27"/>
          <w:szCs w:val="27"/>
        </w:rPr>
      </w:pPr>
      <w:r w:rsidRPr="00CE0278">
        <w:rPr>
          <w:rFonts w:ascii="inherit" w:hAnsi="inherit"/>
          <w:color w:val="00B050"/>
          <w:sz w:val="27"/>
          <w:szCs w:val="27"/>
        </w:rPr>
        <w:t>You provide Example Corp’s AWS Account access to your AWS account through Role and providing Role ARN</w:t>
      </w:r>
    </w:p>
    <w:p w14:paraId="7CD1EBAC" w14:textId="77777777" w:rsidR="00300151" w:rsidRPr="00CE0278" w:rsidRDefault="00300151" w:rsidP="00300151">
      <w:pPr>
        <w:numPr>
          <w:ilvl w:val="0"/>
          <w:numId w:val="9"/>
        </w:numPr>
        <w:shd w:val="clear" w:color="auto" w:fill="FFFFFF"/>
        <w:spacing w:after="0"/>
        <w:ind w:left="1125"/>
        <w:textAlignment w:val="baseline"/>
        <w:divId w:val="1331131263"/>
        <w:rPr>
          <w:rFonts w:ascii="inherit" w:hAnsi="inherit"/>
          <w:color w:val="00B050"/>
          <w:sz w:val="27"/>
          <w:szCs w:val="27"/>
        </w:rPr>
      </w:pPr>
      <w:r w:rsidRPr="00CE0278">
        <w:rPr>
          <w:rFonts w:ascii="inherit" w:hAnsi="inherit"/>
          <w:color w:val="00B050"/>
          <w:sz w:val="27"/>
          <w:szCs w:val="27"/>
        </w:rPr>
        <w:t>Example Corp when working on your account assumes the IAM role and provides the ARN with the request</w:t>
      </w:r>
    </w:p>
    <w:p w14:paraId="1C4B14C1" w14:textId="77777777" w:rsidR="00300151" w:rsidRDefault="00300151" w:rsidP="00300151">
      <w:pPr>
        <w:numPr>
          <w:ilvl w:val="0"/>
          <w:numId w:val="9"/>
        </w:numPr>
        <w:shd w:val="clear" w:color="auto" w:fill="FFFFFF"/>
        <w:spacing w:after="0"/>
        <w:ind w:left="1125"/>
        <w:textAlignment w:val="baseline"/>
        <w:divId w:val="1331131263"/>
        <w:rPr>
          <w:rFonts w:ascii="inherit" w:hAnsi="inherit"/>
          <w:color w:val="666666"/>
          <w:sz w:val="27"/>
          <w:szCs w:val="27"/>
        </w:rPr>
      </w:pPr>
      <w:r w:rsidRPr="00CE0278">
        <w:rPr>
          <w:rFonts w:ascii="inherit" w:hAnsi="inherit"/>
          <w:color w:val="00B050"/>
          <w:sz w:val="27"/>
          <w:szCs w:val="27"/>
        </w:rPr>
        <w:t xml:space="preserve">As Example Corp is already trusted by your account it will </w:t>
      </w:r>
      <w:proofErr w:type="gramStart"/>
      <w:r w:rsidRPr="00CE0278">
        <w:rPr>
          <w:rFonts w:ascii="inherit" w:hAnsi="inherit"/>
          <w:color w:val="00B050"/>
          <w:sz w:val="27"/>
          <w:szCs w:val="27"/>
        </w:rPr>
        <w:t>received</w:t>
      </w:r>
      <w:proofErr w:type="gramEnd"/>
      <w:r w:rsidRPr="00CE0278">
        <w:rPr>
          <w:rFonts w:ascii="inherit" w:hAnsi="inherit"/>
          <w:color w:val="00B050"/>
          <w:sz w:val="27"/>
          <w:szCs w:val="27"/>
        </w:rPr>
        <w:t xml:space="preserve"> the temporary security credentials and gain access to your resources</w:t>
      </w:r>
    </w:p>
    <w:p w14:paraId="0767FFEA" w14:textId="77777777" w:rsidR="00300151" w:rsidRPr="00CE0278" w:rsidRDefault="00300151" w:rsidP="00300151">
      <w:pPr>
        <w:numPr>
          <w:ilvl w:val="0"/>
          <w:numId w:val="9"/>
        </w:numPr>
        <w:shd w:val="clear" w:color="auto" w:fill="FFFFFF"/>
        <w:spacing w:after="0"/>
        <w:ind w:left="1125"/>
        <w:textAlignment w:val="baseline"/>
        <w:divId w:val="1331131263"/>
        <w:rPr>
          <w:rFonts w:ascii="inherit" w:hAnsi="inherit"/>
          <w:color w:val="00B050"/>
          <w:sz w:val="27"/>
          <w:szCs w:val="27"/>
        </w:rPr>
      </w:pPr>
      <w:r w:rsidRPr="00CE0278">
        <w:rPr>
          <w:rFonts w:ascii="inherit" w:hAnsi="inherit"/>
          <w:color w:val="00B050"/>
          <w:sz w:val="27"/>
          <w:szCs w:val="27"/>
        </w:rPr>
        <w:t xml:space="preserve">If </w:t>
      </w:r>
      <w:proofErr w:type="spellStart"/>
      <w:proofErr w:type="gramStart"/>
      <w:r w:rsidRPr="00CE0278">
        <w:rPr>
          <w:rFonts w:ascii="inherit" w:hAnsi="inherit"/>
          <w:color w:val="00B050"/>
          <w:sz w:val="27"/>
          <w:szCs w:val="27"/>
        </w:rPr>
        <w:t>an other</w:t>
      </w:r>
      <w:proofErr w:type="spellEnd"/>
      <w:proofErr w:type="gramEnd"/>
      <w:r w:rsidRPr="00CE0278">
        <w:rPr>
          <w:rFonts w:ascii="inherit" w:hAnsi="inherit"/>
          <w:color w:val="00B050"/>
          <w:sz w:val="27"/>
          <w:szCs w:val="27"/>
        </w:rPr>
        <w:t xml:space="preserve"> AWS account is able to know or guess your ARN (Role with Account ID), it can provide the same to Example Corp</w:t>
      </w:r>
    </w:p>
    <w:p w14:paraId="3BD178A5" w14:textId="77777777" w:rsidR="00300151" w:rsidRPr="00CE0278" w:rsidRDefault="00300151" w:rsidP="00300151">
      <w:pPr>
        <w:numPr>
          <w:ilvl w:val="0"/>
          <w:numId w:val="9"/>
        </w:numPr>
        <w:shd w:val="clear" w:color="auto" w:fill="FFFFFF"/>
        <w:spacing w:after="0"/>
        <w:ind w:left="1125"/>
        <w:textAlignment w:val="baseline"/>
        <w:divId w:val="1331131263"/>
        <w:rPr>
          <w:rFonts w:ascii="inherit" w:hAnsi="inherit"/>
          <w:color w:val="00B050"/>
          <w:sz w:val="27"/>
          <w:szCs w:val="27"/>
        </w:rPr>
      </w:pPr>
      <w:r w:rsidRPr="00CE0278">
        <w:rPr>
          <w:rFonts w:ascii="inherit" w:hAnsi="inherit"/>
          <w:color w:val="00B050"/>
          <w:sz w:val="27"/>
          <w:szCs w:val="27"/>
        </w:rPr>
        <w:t>Example Corp’s would use the ARN (belonging to your AWS account) to process the data but would provide the same data to the other AWS account</w:t>
      </w:r>
    </w:p>
    <w:p w14:paraId="6E0E141A" w14:textId="77777777" w:rsidR="00300151" w:rsidRPr="00CE0278" w:rsidRDefault="00300151" w:rsidP="00300151">
      <w:pPr>
        <w:numPr>
          <w:ilvl w:val="0"/>
          <w:numId w:val="9"/>
        </w:numPr>
        <w:shd w:val="clear" w:color="auto" w:fill="FFFFFF"/>
        <w:spacing w:after="0"/>
        <w:ind w:left="1125"/>
        <w:textAlignment w:val="baseline"/>
        <w:divId w:val="1331131263"/>
        <w:rPr>
          <w:rFonts w:ascii="inherit" w:hAnsi="inherit"/>
          <w:color w:val="00B050"/>
          <w:sz w:val="27"/>
          <w:szCs w:val="27"/>
        </w:rPr>
      </w:pPr>
      <w:r w:rsidRPr="00CE0278">
        <w:rPr>
          <w:rFonts w:ascii="inherit" w:hAnsi="inherit"/>
          <w:color w:val="00B050"/>
          <w:sz w:val="27"/>
          <w:szCs w:val="27"/>
        </w:rPr>
        <w:t>This form of privilege escalation is known as the confused deputy problem</w:t>
      </w:r>
    </w:p>
    <w:p w14:paraId="2D261232" w14:textId="77777777" w:rsidR="00300151" w:rsidRDefault="00300151">
      <w:pPr>
        <w:pStyle w:val="NormalWeb"/>
        <w:shd w:val="clear" w:color="auto" w:fill="FFFFFF"/>
        <w:spacing w:after="0"/>
        <w:textAlignment w:val="baseline"/>
        <w:divId w:val="1331131263"/>
        <w:rPr>
          <w:rFonts w:ascii="Georgia" w:hAnsi="Georgia"/>
          <w:color w:val="666666"/>
          <w:sz w:val="27"/>
          <w:szCs w:val="27"/>
        </w:rPr>
      </w:pPr>
      <w:r>
        <w:rPr>
          <w:rStyle w:val="Strong"/>
          <w:rFonts w:ascii="inherit" w:hAnsi="inherit"/>
          <w:color w:val="666666"/>
          <w:sz w:val="27"/>
          <w:szCs w:val="27"/>
          <w:bdr w:val="none" w:sz="0" w:space="0" w:color="auto" w:frame="1"/>
        </w:rPr>
        <w:t>Address Confused Deputy Problem using External ID</w:t>
      </w:r>
    </w:p>
    <w:p w14:paraId="2894DF9B" w14:textId="47CE5709" w:rsidR="00300151" w:rsidRDefault="00541B3F">
      <w:pPr>
        <w:pStyle w:val="NormalWeb"/>
        <w:shd w:val="clear" w:color="auto" w:fill="FFFFFF"/>
        <w:spacing w:after="405"/>
        <w:textAlignment w:val="baseline"/>
        <w:divId w:val="1331131263"/>
        <w:rPr>
          <w:rFonts w:ascii="Georgia" w:hAnsi="Georgia"/>
          <w:color w:val="666666"/>
          <w:sz w:val="27"/>
          <w:szCs w:val="27"/>
        </w:rPr>
      </w:pPr>
      <w:r>
        <w:rPr>
          <w:rFonts w:ascii="Georgia" w:hAnsi="Georgia"/>
          <w:noProof/>
          <w:color w:val="666666"/>
          <w:sz w:val="27"/>
          <w:szCs w:val="27"/>
        </w:rPr>
        <w:t xml:space="preserve">        </w:t>
      </w:r>
      <w:r w:rsidR="00300151">
        <w:rPr>
          <w:rFonts w:ascii="Georgia" w:hAnsi="Georgia"/>
          <w:noProof/>
          <w:color w:val="666666"/>
          <w:sz w:val="27"/>
          <w:szCs w:val="27"/>
        </w:rPr>
        <w:drawing>
          <wp:inline distT="0" distB="0" distL="0" distR="0" wp14:anchorId="01C7F695" wp14:editId="19D04AA4">
            <wp:extent cx="10971328" cy="2833255"/>
            <wp:effectExtent l="0" t="0" r="1905" b="5715"/>
            <wp:docPr id="1" name="Picture 1" descr="Address Confused Deputy Problem using External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ress Confused Deputy Problem using External I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991754" cy="2838530"/>
                    </a:xfrm>
                    <a:prstGeom prst="rect">
                      <a:avLst/>
                    </a:prstGeom>
                    <a:noFill/>
                    <a:ln>
                      <a:noFill/>
                    </a:ln>
                  </pic:spPr>
                </pic:pic>
              </a:graphicData>
            </a:graphic>
          </wp:inline>
        </w:drawing>
      </w:r>
    </w:p>
    <w:p w14:paraId="7253162C" w14:textId="77777777" w:rsidR="00300151" w:rsidRPr="0082048F" w:rsidRDefault="00300151" w:rsidP="00300151">
      <w:pPr>
        <w:numPr>
          <w:ilvl w:val="0"/>
          <w:numId w:val="10"/>
        </w:numPr>
        <w:shd w:val="clear" w:color="auto" w:fill="FFFFFF"/>
        <w:spacing w:after="0"/>
        <w:ind w:left="1125"/>
        <w:textAlignment w:val="baseline"/>
        <w:divId w:val="1331131263"/>
        <w:rPr>
          <w:rFonts w:ascii="inherit" w:hAnsi="inherit"/>
          <w:color w:val="00B050"/>
          <w:sz w:val="27"/>
          <w:szCs w:val="27"/>
        </w:rPr>
      </w:pPr>
      <w:r w:rsidRPr="0082048F">
        <w:rPr>
          <w:rFonts w:ascii="inherit" w:hAnsi="inherit"/>
          <w:color w:val="00B050"/>
          <w:sz w:val="27"/>
          <w:szCs w:val="27"/>
        </w:rPr>
        <w:t xml:space="preserve">Using External ID, Example Corp’s generates a unique External ID for each of its </w:t>
      </w:r>
      <w:proofErr w:type="gramStart"/>
      <w:r w:rsidRPr="0082048F">
        <w:rPr>
          <w:rFonts w:ascii="inherit" w:hAnsi="inherit"/>
          <w:color w:val="00B050"/>
          <w:sz w:val="27"/>
          <w:szCs w:val="27"/>
        </w:rPr>
        <w:t>Customer</w:t>
      </w:r>
      <w:proofErr w:type="gramEnd"/>
      <w:r w:rsidRPr="0082048F">
        <w:rPr>
          <w:rFonts w:ascii="inherit" w:hAnsi="inherit"/>
          <w:color w:val="00B050"/>
          <w:sz w:val="27"/>
          <w:szCs w:val="27"/>
        </w:rPr>
        <w:t xml:space="preserve"> which is known only to them and is kept secret</w:t>
      </w:r>
    </w:p>
    <w:p w14:paraId="78868028" w14:textId="77777777" w:rsidR="00300151" w:rsidRPr="0082048F" w:rsidRDefault="00300151" w:rsidP="00300151">
      <w:pPr>
        <w:numPr>
          <w:ilvl w:val="0"/>
          <w:numId w:val="10"/>
        </w:numPr>
        <w:shd w:val="clear" w:color="auto" w:fill="FFFFFF"/>
        <w:spacing w:after="0"/>
        <w:ind w:left="1125"/>
        <w:textAlignment w:val="baseline"/>
        <w:divId w:val="1331131263"/>
        <w:rPr>
          <w:rFonts w:ascii="inherit" w:hAnsi="inherit"/>
          <w:color w:val="00B050"/>
          <w:sz w:val="27"/>
          <w:szCs w:val="27"/>
        </w:rPr>
      </w:pPr>
      <w:r w:rsidRPr="0082048F">
        <w:rPr>
          <w:rFonts w:ascii="inherit" w:hAnsi="inherit"/>
          <w:color w:val="00B050"/>
          <w:sz w:val="27"/>
          <w:szCs w:val="27"/>
        </w:rPr>
        <w:t xml:space="preserve">Example Corp provides you an External ID which needs to </w:t>
      </w:r>
      <w:proofErr w:type="gramStart"/>
      <w:r w:rsidRPr="0082048F">
        <w:rPr>
          <w:rFonts w:ascii="inherit" w:hAnsi="inherit"/>
          <w:color w:val="00B050"/>
          <w:sz w:val="27"/>
          <w:szCs w:val="27"/>
        </w:rPr>
        <w:t>added</w:t>
      </w:r>
      <w:proofErr w:type="gramEnd"/>
      <w:r w:rsidRPr="0082048F">
        <w:rPr>
          <w:rFonts w:ascii="inherit" w:hAnsi="inherit"/>
          <w:color w:val="00B050"/>
          <w:sz w:val="27"/>
          <w:szCs w:val="27"/>
        </w:rPr>
        <w:t xml:space="preserve"> as a condition while defining the trust policy</w:t>
      </w:r>
    </w:p>
    <w:p w14:paraId="5AEF6734" w14:textId="77777777" w:rsidR="00300151" w:rsidRPr="0082048F" w:rsidRDefault="00300151" w:rsidP="00300151">
      <w:pPr>
        <w:numPr>
          <w:ilvl w:val="0"/>
          <w:numId w:val="10"/>
        </w:numPr>
        <w:shd w:val="clear" w:color="auto" w:fill="FFFFFF"/>
        <w:spacing w:after="0"/>
        <w:ind w:left="1125"/>
        <w:textAlignment w:val="baseline"/>
        <w:divId w:val="1331131263"/>
        <w:rPr>
          <w:rFonts w:ascii="inherit" w:hAnsi="inherit"/>
          <w:color w:val="00B050"/>
          <w:sz w:val="27"/>
          <w:szCs w:val="27"/>
        </w:rPr>
      </w:pPr>
      <w:r w:rsidRPr="0082048F">
        <w:rPr>
          <w:rFonts w:ascii="inherit" w:hAnsi="inherit"/>
          <w:color w:val="00B050"/>
          <w:sz w:val="27"/>
          <w:szCs w:val="27"/>
        </w:rPr>
        <w:t>You provide Example Corp’s AWS Account access to your AWS account through Role and providing Role ARN</w:t>
      </w:r>
    </w:p>
    <w:p w14:paraId="2D572CA7" w14:textId="77777777" w:rsidR="00300151" w:rsidRPr="0082048F" w:rsidRDefault="00300151" w:rsidP="00300151">
      <w:pPr>
        <w:numPr>
          <w:ilvl w:val="0"/>
          <w:numId w:val="10"/>
        </w:numPr>
        <w:shd w:val="clear" w:color="auto" w:fill="FFFFFF"/>
        <w:spacing w:after="0"/>
        <w:ind w:left="1125"/>
        <w:textAlignment w:val="baseline"/>
        <w:divId w:val="1331131263"/>
        <w:rPr>
          <w:rFonts w:ascii="inherit" w:hAnsi="inherit"/>
          <w:color w:val="00B050"/>
          <w:sz w:val="27"/>
          <w:szCs w:val="27"/>
        </w:rPr>
      </w:pPr>
      <w:r w:rsidRPr="0082048F">
        <w:rPr>
          <w:rFonts w:ascii="inherit" w:hAnsi="inherit"/>
          <w:color w:val="00B050"/>
          <w:sz w:val="27"/>
          <w:szCs w:val="27"/>
        </w:rPr>
        <w:t>Example Corp when working on your account uses the IAM role and provides the ARN along with the External ID and as it is already trusted would be able to gain access</w:t>
      </w:r>
    </w:p>
    <w:p w14:paraId="0458D8B1" w14:textId="77777777" w:rsidR="00300151" w:rsidRPr="0082048F" w:rsidRDefault="00300151" w:rsidP="00300151">
      <w:pPr>
        <w:numPr>
          <w:ilvl w:val="0"/>
          <w:numId w:val="10"/>
        </w:numPr>
        <w:shd w:val="clear" w:color="auto" w:fill="FFFFFF"/>
        <w:spacing w:after="0"/>
        <w:ind w:left="1125"/>
        <w:textAlignment w:val="baseline"/>
        <w:divId w:val="1331131263"/>
        <w:rPr>
          <w:rFonts w:ascii="inherit" w:hAnsi="inherit"/>
          <w:color w:val="00B050"/>
          <w:sz w:val="27"/>
          <w:szCs w:val="27"/>
        </w:rPr>
      </w:pPr>
      <w:r w:rsidRPr="0082048F">
        <w:rPr>
          <w:rFonts w:ascii="inherit" w:hAnsi="inherit"/>
          <w:color w:val="00B050"/>
          <w:sz w:val="27"/>
          <w:szCs w:val="27"/>
        </w:rPr>
        <w:t>Other AWS account registered with Example Corp would have a Unique External ID assigned to it</w:t>
      </w:r>
    </w:p>
    <w:p w14:paraId="5F7D9F7E" w14:textId="77777777" w:rsidR="00300151" w:rsidRPr="0082048F" w:rsidRDefault="00300151" w:rsidP="00300151">
      <w:pPr>
        <w:numPr>
          <w:ilvl w:val="0"/>
          <w:numId w:val="10"/>
        </w:numPr>
        <w:shd w:val="clear" w:color="auto" w:fill="FFFFFF"/>
        <w:spacing w:after="0"/>
        <w:ind w:left="1125"/>
        <w:textAlignment w:val="baseline"/>
        <w:divId w:val="1331131263"/>
        <w:rPr>
          <w:rFonts w:ascii="inherit" w:hAnsi="inherit"/>
          <w:color w:val="00B050"/>
          <w:sz w:val="27"/>
          <w:szCs w:val="27"/>
        </w:rPr>
      </w:pPr>
      <w:r w:rsidRPr="0082048F">
        <w:rPr>
          <w:rFonts w:ascii="inherit" w:hAnsi="inherit"/>
          <w:color w:val="00B050"/>
          <w:sz w:val="27"/>
          <w:szCs w:val="27"/>
        </w:rPr>
        <w:t xml:space="preserve">If the Other AWS account </w:t>
      </w:r>
      <w:proofErr w:type="gramStart"/>
      <w:r w:rsidRPr="0082048F">
        <w:rPr>
          <w:rFonts w:ascii="inherit" w:hAnsi="inherit"/>
          <w:color w:val="00B050"/>
          <w:sz w:val="27"/>
          <w:szCs w:val="27"/>
        </w:rPr>
        <w:t>is able to</w:t>
      </w:r>
      <w:proofErr w:type="gramEnd"/>
      <w:r w:rsidRPr="0082048F">
        <w:rPr>
          <w:rFonts w:ascii="inherit" w:hAnsi="inherit"/>
          <w:color w:val="00B050"/>
          <w:sz w:val="27"/>
          <w:szCs w:val="27"/>
        </w:rPr>
        <w:t xml:space="preserve"> know or guess your ARN (Role with Account ID), it can provide the same to Example Corp</w:t>
      </w:r>
    </w:p>
    <w:p w14:paraId="715C9085" w14:textId="77777777" w:rsidR="00300151" w:rsidRPr="0082048F" w:rsidRDefault="00300151" w:rsidP="00300151">
      <w:pPr>
        <w:numPr>
          <w:ilvl w:val="0"/>
          <w:numId w:val="10"/>
        </w:numPr>
        <w:shd w:val="clear" w:color="auto" w:fill="FFFFFF"/>
        <w:spacing w:after="0"/>
        <w:ind w:left="1125"/>
        <w:textAlignment w:val="baseline"/>
        <w:divId w:val="1331131263"/>
        <w:rPr>
          <w:rFonts w:ascii="inherit" w:hAnsi="inherit"/>
          <w:color w:val="00B050"/>
          <w:sz w:val="27"/>
          <w:szCs w:val="27"/>
        </w:rPr>
      </w:pPr>
      <w:r w:rsidRPr="0082048F">
        <w:rPr>
          <w:rFonts w:ascii="inherit" w:hAnsi="inherit"/>
          <w:color w:val="00B050"/>
          <w:sz w:val="27"/>
          <w:szCs w:val="27"/>
        </w:rPr>
        <w:t>Example Corp’s would request access to your Account using the ARN (belonging to your AWS account) but with the External ID belonging to Other AWS account as the request was made on its behalf</w:t>
      </w:r>
    </w:p>
    <w:p w14:paraId="07211FCD" w14:textId="77777777" w:rsidR="00300151" w:rsidRPr="0082048F" w:rsidRDefault="00300151" w:rsidP="00300151">
      <w:pPr>
        <w:numPr>
          <w:ilvl w:val="0"/>
          <w:numId w:val="10"/>
        </w:numPr>
        <w:shd w:val="clear" w:color="auto" w:fill="FFFFFF"/>
        <w:spacing w:after="0"/>
        <w:ind w:left="1125"/>
        <w:textAlignment w:val="baseline"/>
        <w:divId w:val="1331131263"/>
        <w:rPr>
          <w:rFonts w:ascii="inherit" w:hAnsi="inherit"/>
          <w:color w:val="00B050"/>
          <w:sz w:val="27"/>
          <w:szCs w:val="27"/>
        </w:rPr>
      </w:pPr>
      <w:r w:rsidRPr="0082048F">
        <w:rPr>
          <w:rFonts w:ascii="inherit" w:hAnsi="inherit"/>
          <w:color w:val="00B050"/>
          <w:sz w:val="27"/>
          <w:szCs w:val="27"/>
        </w:rPr>
        <w:t>As the External ID provided by Example Corp does not match the condition defined in the Role trust policy, the authentication would fail and hence denied access</w:t>
      </w:r>
    </w:p>
    <w:p w14:paraId="4DA0864A" w14:textId="1179FC30" w:rsidR="005B71B6" w:rsidRDefault="005B71B6">
      <w:pPr>
        <w:pStyle w:val="Heading2"/>
        <w:shd w:val="clear" w:color="auto" w:fill="FFFFFF"/>
        <w:spacing w:before="0"/>
        <w:textAlignment w:val="baseline"/>
        <w:divId w:val="1331131263"/>
        <w:rPr>
          <w:rFonts w:ascii="inherit" w:hAnsi="inherit"/>
          <w:b w:val="0"/>
          <w:bCs w:val="0"/>
          <w:color w:val="666666"/>
          <w:sz w:val="42"/>
          <w:szCs w:val="42"/>
          <w:bdr w:val="none" w:sz="0" w:space="0" w:color="auto" w:frame="1"/>
        </w:rPr>
      </w:pPr>
    </w:p>
    <w:p w14:paraId="0FCC8260" w14:textId="0EF841EF" w:rsidR="00EF2B87" w:rsidRDefault="00D12E66" w:rsidP="00EF2B87">
      <w:pPr>
        <w:divId w:val="1331131263"/>
      </w:pPr>
      <w:r>
        <w:rPr>
          <w:noProof/>
        </w:rPr>
        <w:t xml:space="preserve">                                 </w:t>
      </w:r>
      <w:r>
        <w:rPr>
          <w:noProof/>
        </w:rPr>
        <w:drawing>
          <wp:inline distT="0" distB="0" distL="0" distR="0" wp14:anchorId="5C39212E" wp14:editId="16BABBED">
            <wp:extent cx="10239375" cy="5676900"/>
            <wp:effectExtent l="0" t="0" r="9525"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5"/>
                    <a:stretch>
                      <a:fillRect/>
                    </a:stretch>
                  </pic:blipFill>
                  <pic:spPr>
                    <a:xfrm>
                      <a:off x="0" y="0"/>
                      <a:ext cx="10239375" cy="5676900"/>
                    </a:xfrm>
                    <a:prstGeom prst="rect">
                      <a:avLst/>
                    </a:prstGeom>
                  </pic:spPr>
                </pic:pic>
              </a:graphicData>
            </a:graphic>
          </wp:inline>
        </w:drawing>
      </w:r>
    </w:p>
    <w:p w14:paraId="5B625720" w14:textId="6DC10AC3" w:rsidR="00EF2B87" w:rsidRDefault="00EF2B87" w:rsidP="00EF2B87">
      <w:pPr>
        <w:divId w:val="1331131263"/>
      </w:pPr>
      <w:r>
        <w:rPr>
          <w:noProof/>
        </w:rPr>
        <w:t xml:space="preserve">                         </w:t>
      </w:r>
      <w:r>
        <w:rPr>
          <w:noProof/>
        </w:rPr>
        <w:drawing>
          <wp:inline distT="0" distB="0" distL="0" distR="0" wp14:anchorId="0B0BECD7" wp14:editId="3F13DC05">
            <wp:extent cx="10526866" cy="5766955"/>
            <wp:effectExtent l="0" t="0" r="8255" b="5715"/>
            <wp:docPr id="18" name="Picture 1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pic:nvPicPr>
                  <pic:blipFill>
                    <a:blip r:embed="rId26"/>
                    <a:stretch>
                      <a:fillRect/>
                    </a:stretch>
                  </pic:blipFill>
                  <pic:spPr>
                    <a:xfrm>
                      <a:off x="0" y="0"/>
                      <a:ext cx="10528502" cy="5767851"/>
                    </a:xfrm>
                    <a:prstGeom prst="rect">
                      <a:avLst/>
                    </a:prstGeom>
                  </pic:spPr>
                </pic:pic>
              </a:graphicData>
            </a:graphic>
          </wp:inline>
        </w:drawing>
      </w:r>
    </w:p>
    <w:p w14:paraId="524EA8B6" w14:textId="77777777" w:rsidR="00EF2B87" w:rsidRPr="00EF2B87" w:rsidRDefault="00EF2B87" w:rsidP="00EF2B87">
      <w:pPr>
        <w:divId w:val="1331131263"/>
      </w:pPr>
    </w:p>
    <w:p w14:paraId="04B1A812" w14:textId="2E897F06" w:rsidR="00543A19" w:rsidRDefault="00543A19" w:rsidP="00543A19">
      <w:pPr>
        <w:divId w:val="1331131263"/>
      </w:pPr>
    </w:p>
    <w:p w14:paraId="6BDAE3C4" w14:textId="1B7113F7" w:rsidR="00543A19" w:rsidRDefault="00EF2B87" w:rsidP="00543A19">
      <w:pPr>
        <w:divId w:val="1331131263"/>
        <w:rPr>
          <w:noProof/>
        </w:rPr>
      </w:pPr>
      <w:r>
        <w:rPr>
          <w:noProof/>
        </w:rPr>
        <w:t xml:space="preserve">                         </w:t>
      </w:r>
      <w:r w:rsidR="00543A19">
        <w:rPr>
          <w:noProof/>
        </w:rPr>
        <w:drawing>
          <wp:inline distT="0" distB="0" distL="0" distR="0" wp14:anchorId="5DF7FA64" wp14:editId="630F470F">
            <wp:extent cx="10422677" cy="5317548"/>
            <wp:effectExtent l="0" t="0" r="0" b="0"/>
            <wp:docPr id="17" name="Picture 1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with medium confidence"/>
                    <pic:cNvPicPr/>
                  </pic:nvPicPr>
                  <pic:blipFill>
                    <a:blip r:embed="rId27"/>
                    <a:stretch>
                      <a:fillRect/>
                    </a:stretch>
                  </pic:blipFill>
                  <pic:spPr>
                    <a:xfrm>
                      <a:off x="0" y="0"/>
                      <a:ext cx="10423783" cy="5318112"/>
                    </a:xfrm>
                    <a:prstGeom prst="rect">
                      <a:avLst/>
                    </a:prstGeom>
                  </pic:spPr>
                </pic:pic>
              </a:graphicData>
            </a:graphic>
          </wp:inline>
        </w:drawing>
      </w:r>
    </w:p>
    <w:p w14:paraId="5C179956" w14:textId="10625156" w:rsidR="00EF2B87" w:rsidRDefault="00EF2B87" w:rsidP="00543A19">
      <w:pPr>
        <w:divId w:val="1331131263"/>
        <w:rPr>
          <w:noProof/>
        </w:rPr>
      </w:pPr>
    </w:p>
    <w:p w14:paraId="26D70299" w14:textId="218B5D75" w:rsidR="00EF2B87" w:rsidRDefault="00EF2B87" w:rsidP="00543A19">
      <w:pPr>
        <w:divId w:val="1331131263"/>
        <w:rPr>
          <w:noProof/>
        </w:rPr>
      </w:pPr>
    </w:p>
    <w:p w14:paraId="7A8D1BFB" w14:textId="2035E1C4" w:rsidR="00EF2B87" w:rsidRDefault="00EF2B87" w:rsidP="00543A19">
      <w:pPr>
        <w:divId w:val="1331131263"/>
        <w:rPr>
          <w:noProof/>
        </w:rPr>
      </w:pPr>
      <w:r>
        <w:rPr>
          <w:noProof/>
        </w:rPr>
        <w:t xml:space="preserve">                         </w:t>
      </w:r>
      <w:r w:rsidR="00315AF3">
        <w:rPr>
          <w:noProof/>
        </w:rPr>
        <w:t xml:space="preserve">           </w:t>
      </w:r>
      <w:r>
        <w:rPr>
          <w:noProof/>
        </w:rPr>
        <w:drawing>
          <wp:inline distT="0" distB="0" distL="0" distR="0" wp14:anchorId="07F0C176" wp14:editId="35D47A2D">
            <wp:extent cx="10110399" cy="4726940"/>
            <wp:effectExtent l="0" t="0" r="5715"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8"/>
                    <a:stretch>
                      <a:fillRect/>
                    </a:stretch>
                  </pic:blipFill>
                  <pic:spPr>
                    <a:xfrm>
                      <a:off x="0" y="0"/>
                      <a:ext cx="10143721" cy="4742519"/>
                    </a:xfrm>
                    <a:prstGeom prst="rect">
                      <a:avLst/>
                    </a:prstGeom>
                  </pic:spPr>
                </pic:pic>
              </a:graphicData>
            </a:graphic>
          </wp:inline>
        </w:drawing>
      </w:r>
    </w:p>
    <w:p w14:paraId="6280C154" w14:textId="6B41B99E" w:rsidR="00EF2B87" w:rsidRDefault="00EF2B87" w:rsidP="00543A19">
      <w:pPr>
        <w:divId w:val="1331131263"/>
        <w:rPr>
          <w:noProof/>
        </w:rPr>
      </w:pPr>
      <w:r>
        <w:rPr>
          <w:noProof/>
        </w:rPr>
        <w:t xml:space="preserve">                        </w:t>
      </w:r>
    </w:p>
    <w:p w14:paraId="537AD4AA" w14:textId="4007CA79" w:rsidR="00315AF3" w:rsidRDefault="00315AF3" w:rsidP="00543A19">
      <w:pPr>
        <w:divId w:val="1331131263"/>
        <w:rPr>
          <w:noProof/>
        </w:rPr>
      </w:pPr>
      <w:r>
        <w:rPr>
          <w:noProof/>
        </w:rPr>
        <w:t xml:space="preserve">                                     </w:t>
      </w:r>
      <w:r>
        <w:rPr>
          <w:noProof/>
        </w:rPr>
        <w:drawing>
          <wp:inline distT="0" distB="0" distL="0" distR="0" wp14:anchorId="5FD41850" wp14:editId="2BB327EF">
            <wp:extent cx="10070465" cy="5705903"/>
            <wp:effectExtent l="0" t="0" r="6985" b="952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9"/>
                    <a:stretch>
                      <a:fillRect/>
                    </a:stretch>
                  </pic:blipFill>
                  <pic:spPr>
                    <a:xfrm>
                      <a:off x="0" y="0"/>
                      <a:ext cx="10095730" cy="5720218"/>
                    </a:xfrm>
                    <a:prstGeom prst="rect">
                      <a:avLst/>
                    </a:prstGeom>
                  </pic:spPr>
                </pic:pic>
              </a:graphicData>
            </a:graphic>
          </wp:inline>
        </w:drawing>
      </w:r>
    </w:p>
    <w:p w14:paraId="05EF51D0" w14:textId="03EDE899" w:rsidR="00315AF3" w:rsidRDefault="00315AF3" w:rsidP="00543A19">
      <w:pPr>
        <w:divId w:val="1331131263"/>
        <w:rPr>
          <w:noProof/>
        </w:rPr>
      </w:pPr>
      <w:r>
        <w:rPr>
          <w:noProof/>
        </w:rPr>
        <w:t xml:space="preserve">                                   </w:t>
      </w:r>
      <w:r>
        <w:rPr>
          <w:noProof/>
        </w:rPr>
        <w:drawing>
          <wp:inline distT="0" distB="0" distL="0" distR="0" wp14:anchorId="75A527F7" wp14:editId="501C9276">
            <wp:extent cx="10172009" cy="5772736"/>
            <wp:effectExtent l="0" t="0" r="127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30"/>
                    <a:stretch>
                      <a:fillRect/>
                    </a:stretch>
                  </pic:blipFill>
                  <pic:spPr>
                    <a:xfrm>
                      <a:off x="0" y="0"/>
                      <a:ext cx="10193168" cy="5784744"/>
                    </a:xfrm>
                    <a:prstGeom prst="rect">
                      <a:avLst/>
                    </a:prstGeom>
                  </pic:spPr>
                </pic:pic>
              </a:graphicData>
            </a:graphic>
          </wp:inline>
        </w:drawing>
      </w:r>
    </w:p>
    <w:p w14:paraId="5900EE9A" w14:textId="01F1EBF7" w:rsidR="00315AF3" w:rsidRDefault="00315AF3" w:rsidP="00543A19">
      <w:pPr>
        <w:divId w:val="1331131263"/>
        <w:rPr>
          <w:noProof/>
        </w:rPr>
      </w:pPr>
      <w:r>
        <w:rPr>
          <w:noProof/>
        </w:rPr>
        <w:tab/>
      </w:r>
      <w:r>
        <w:rPr>
          <w:noProof/>
        </w:rPr>
        <w:tab/>
        <w:t xml:space="preserve"> </w:t>
      </w:r>
    </w:p>
    <w:p w14:paraId="38F606C6" w14:textId="10BDC799" w:rsidR="00315AF3" w:rsidRDefault="00315AF3" w:rsidP="00543A19">
      <w:pPr>
        <w:divId w:val="1331131263"/>
        <w:rPr>
          <w:noProof/>
        </w:rPr>
      </w:pPr>
      <w:r>
        <w:rPr>
          <w:noProof/>
        </w:rPr>
        <w:tab/>
      </w:r>
      <w:r>
        <w:rPr>
          <w:noProof/>
        </w:rPr>
        <w:tab/>
      </w:r>
    </w:p>
    <w:p w14:paraId="5B9EE9E2" w14:textId="6B0BE077" w:rsidR="00315AF3" w:rsidRDefault="00736494" w:rsidP="00543A19">
      <w:pPr>
        <w:divId w:val="1331131263"/>
        <w:rPr>
          <w:noProof/>
        </w:rPr>
      </w:pPr>
      <w:r>
        <w:rPr>
          <w:noProof/>
        </w:rPr>
        <w:t xml:space="preserve">                                   </w:t>
      </w:r>
      <w:r>
        <w:rPr>
          <w:noProof/>
        </w:rPr>
        <w:drawing>
          <wp:inline distT="0" distB="0" distL="0" distR="0" wp14:anchorId="29B07372" wp14:editId="2BFCDA30">
            <wp:extent cx="10164416" cy="5772478"/>
            <wp:effectExtent l="0" t="0" r="889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31"/>
                    <a:stretch>
                      <a:fillRect/>
                    </a:stretch>
                  </pic:blipFill>
                  <pic:spPr>
                    <a:xfrm>
                      <a:off x="0" y="0"/>
                      <a:ext cx="10171524" cy="5776515"/>
                    </a:xfrm>
                    <a:prstGeom prst="rect">
                      <a:avLst/>
                    </a:prstGeom>
                  </pic:spPr>
                </pic:pic>
              </a:graphicData>
            </a:graphic>
          </wp:inline>
        </w:drawing>
      </w:r>
    </w:p>
    <w:p w14:paraId="2A30AAF2" w14:textId="77777777" w:rsidR="005925A7" w:rsidRDefault="005925A7" w:rsidP="00543A19">
      <w:pPr>
        <w:divId w:val="1331131263"/>
        <w:rPr>
          <w:noProof/>
        </w:rPr>
      </w:pPr>
    </w:p>
    <w:p w14:paraId="4CA7090C" w14:textId="365AF578" w:rsidR="000901D1" w:rsidRDefault="000901D1" w:rsidP="00543A19">
      <w:pPr>
        <w:divId w:val="1331131263"/>
        <w:rPr>
          <w:noProof/>
        </w:rPr>
      </w:pPr>
      <w:r>
        <w:rPr>
          <w:noProof/>
        </w:rPr>
        <w:t xml:space="preserve">             </w:t>
      </w:r>
      <w:r w:rsidR="00D12E66">
        <w:rPr>
          <w:noProof/>
        </w:rPr>
        <w:t xml:space="preserve">                </w:t>
      </w:r>
      <w:r w:rsidR="00AE430F">
        <w:rPr>
          <w:noProof/>
        </w:rPr>
        <w:t xml:space="preserve"> </w:t>
      </w:r>
      <w:r w:rsidR="00D12E66">
        <w:rPr>
          <w:noProof/>
        </w:rPr>
        <w:t xml:space="preserve">     </w:t>
      </w:r>
      <w:r w:rsidR="00D12E66">
        <w:rPr>
          <w:noProof/>
        </w:rPr>
        <w:drawing>
          <wp:inline distT="0" distB="0" distL="0" distR="0" wp14:anchorId="29DD6E17" wp14:editId="1B28AAD6">
            <wp:extent cx="10056526" cy="5823431"/>
            <wp:effectExtent l="0" t="0" r="1905" b="635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2"/>
                    <a:stretch>
                      <a:fillRect/>
                    </a:stretch>
                  </pic:blipFill>
                  <pic:spPr>
                    <a:xfrm>
                      <a:off x="0" y="0"/>
                      <a:ext cx="10089932" cy="5842776"/>
                    </a:xfrm>
                    <a:prstGeom prst="rect">
                      <a:avLst/>
                    </a:prstGeom>
                  </pic:spPr>
                </pic:pic>
              </a:graphicData>
            </a:graphic>
          </wp:inline>
        </w:drawing>
      </w:r>
    </w:p>
    <w:p w14:paraId="53E4348D" w14:textId="252C552D" w:rsidR="000901D1" w:rsidRDefault="005925A7" w:rsidP="00543A19">
      <w:pPr>
        <w:divId w:val="1331131263"/>
        <w:rPr>
          <w:noProof/>
        </w:rPr>
      </w:pPr>
      <w:r>
        <w:rPr>
          <w:noProof/>
        </w:rPr>
        <w:t xml:space="preserve">                                </w:t>
      </w:r>
      <w:r w:rsidR="00AE430F">
        <w:rPr>
          <w:noProof/>
        </w:rPr>
        <w:t xml:space="preserve">  </w:t>
      </w:r>
      <w:r>
        <w:rPr>
          <w:noProof/>
        </w:rPr>
        <w:drawing>
          <wp:inline distT="0" distB="0" distL="0" distR="0" wp14:anchorId="29ECE1F3" wp14:editId="7FA4FF64">
            <wp:extent cx="10172065" cy="5554583"/>
            <wp:effectExtent l="0" t="0" r="635" b="8255"/>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a:blip r:embed="rId33"/>
                    <a:stretch>
                      <a:fillRect/>
                    </a:stretch>
                  </pic:blipFill>
                  <pic:spPr>
                    <a:xfrm>
                      <a:off x="0" y="0"/>
                      <a:ext cx="10184571" cy="5561412"/>
                    </a:xfrm>
                    <a:prstGeom prst="rect">
                      <a:avLst/>
                    </a:prstGeom>
                  </pic:spPr>
                </pic:pic>
              </a:graphicData>
            </a:graphic>
          </wp:inline>
        </w:drawing>
      </w:r>
    </w:p>
    <w:p w14:paraId="024A189C" w14:textId="2AC2EC9E" w:rsidR="00D12E66" w:rsidRDefault="00D12E66" w:rsidP="00543A19">
      <w:pPr>
        <w:divId w:val="1331131263"/>
        <w:rPr>
          <w:noProof/>
        </w:rPr>
      </w:pPr>
      <w:r>
        <w:rPr>
          <w:noProof/>
        </w:rPr>
        <w:t xml:space="preserve">                                </w:t>
      </w:r>
      <w:r w:rsidR="00AE430F">
        <w:rPr>
          <w:noProof/>
        </w:rPr>
        <w:t xml:space="preserve">  </w:t>
      </w:r>
      <w:r>
        <w:rPr>
          <w:noProof/>
        </w:rPr>
        <w:drawing>
          <wp:inline distT="0" distB="0" distL="0" distR="0" wp14:anchorId="65E31EE6" wp14:editId="538CDC62">
            <wp:extent cx="10206313" cy="5203825"/>
            <wp:effectExtent l="0" t="0" r="508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a:stretch>
                      <a:fillRect/>
                    </a:stretch>
                  </pic:blipFill>
                  <pic:spPr>
                    <a:xfrm>
                      <a:off x="0" y="0"/>
                      <a:ext cx="10220471" cy="5211044"/>
                    </a:xfrm>
                    <a:prstGeom prst="rect">
                      <a:avLst/>
                    </a:prstGeom>
                  </pic:spPr>
                </pic:pic>
              </a:graphicData>
            </a:graphic>
          </wp:inline>
        </w:drawing>
      </w:r>
    </w:p>
    <w:p w14:paraId="3462359F" w14:textId="13FFAA16" w:rsidR="00D12E66" w:rsidRDefault="00D12E66" w:rsidP="00543A19">
      <w:pPr>
        <w:divId w:val="1331131263"/>
        <w:rPr>
          <w:noProof/>
        </w:rPr>
      </w:pPr>
    </w:p>
    <w:p w14:paraId="522CC763" w14:textId="7061E736" w:rsidR="00D12E66" w:rsidRDefault="00D12E66" w:rsidP="00543A19">
      <w:pPr>
        <w:divId w:val="1331131263"/>
        <w:rPr>
          <w:noProof/>
        </w:rPr>
      </w:pPr>
      <w:r>
        <w:rPr>
          <w:noProof/>
        </w:rPr>
        <w:t xml:space="preserve">                               </w:t>
      </w:r>
      <w:r w:rsidR="00AE430F">
        <w:rPr>
          <w:noProof/>
        </w:rPr>
        <w:t xml:space="preserve">  </w:t>
      </w:r>
      <w:r>
        <w:rPr>
          <w:noProof/>
        </w:rPr>
        <w:drawing>
          <wp:inline distT="0" distB="0" distL="0" distR="0" wp14:anchorId="2C64C70D" wp14:editId="176A598E">
            <wp:extent cx="10232661" cy="5465445"/>
            <wp:effectExtent l="0" t="0" r="0" b="190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5"/>
                    <a:stretch>
                      <a:fillRect/>
                    </a:stretch>
                  </pic:blipFill>
                  <pic:spPr>
                    <a:xfrm>
                      <a:off x="0" y="0"/>
                      <a:ext cx="10259654" cy="5479862"/>
                    </a:xfrm>
                    <a:prstGeom prst="rect">
                      <a:avLst/>
                    </a:prstGeom>
                  </pic:spPr>
                </pic:pic>
              </a:graphicData>
            </a:graphic>
          </wp:inline>
        </w:drawing>
      </w:r>
    </w:p>
    <w:p w14:paraId="4CAA7296" w14:textId="1F88F967" w:rsidR="00D12E66" w:rsidRDefault="00D12E66" w:rsidP="00543A19">
      <w:pPr>
        <w:divId w:val="1331131263"/>
        <w:rPr>
          <w:noProof/>
        </w:rPr>
      </w:pPr>
      <w:r>
        <w:rPr>
          <w:noProof/>
        </w:rPr>
        <w:tab/>
      </w:r>
      <w:r>
        <w:rPr>
          <w:noProof/>
        </w:rPr>
        <w:tab/>
      </w:r>
      <w:r w:rsidR="00AE430F">
        <w:rPr>
          <w:noProof/>
        </w:rPr>
        <w:t xml:space="preserve">    </w:t>
      </w:r>
      <w:r>
        <w:rPr>
          <w:noProof/>
        </w:rPr>
        <w:drawing>
          <wp:inline distT="0" distB="0" distL="0" distR="0" wp14:anchorId="2C0B7D58" wp14:editId="49BF185F">
            <wp:extent cx="10301605" cy="5119633"/>
            <wp:effectExtent l="0" t="0" r="4445" b="5080"/>
            <wp:docPr id="27" name="Picture 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pic:nvPicPr>
                  <pic:blipFill>
                    <a:blip r:embed="rId36"/>
                    <a:stretch>
                      <a:fillRect/>
                    </a:stretch>
                  </pic:blipFill>
                  <pic:spPr>
                    <a:xfrm>
                      <a:off x="0" y="0"/>
                      <a:ext cx="10326841" cy="5132175"/>
                    </a:xfrm>
                    <a:prstGeom prst="rect">
                      <a:avLst/>
                    </a:prstGeom>
                  </pic:spPr>
                </pic:pic>
              </a:graphicData>
            </a:graphic>
          </wp:inline>
        </w:drawing>
      </w:r>
    </w:p>
    <w:p w14:paraId="1321D2B6" w14:textId="168F895B" w:rsidR="00315AF3" w:rsidRPr="00543A19" w:rsidRDefault="00315AF3" w:rsidP="00543A19">
      <w:pPr>
        <w:divId w:val="1331131263"/>
      </w:pPr>
      <w:r>
        <w:rPr>
          <w:noProof/>
        </w:rPr>
        <w:tab/>
      </w:r>
      <w:r>
        <w:rPr>
          <w:noProof/>
        </w:rPr>
        <w:tab/>
      </w:r>
    </w:p>
    <w:p w14:paraId="6EBA24AA" w14:textId="277ED82B" w:rsidR="005B71B6" w:rsidRDefault="00D12E66">
      <w:pPr>
        <w:pStyle w:val="Heading2"/>
        <w:shd w:val="clear" w:color="auto" w:fill="FFFFFF"/>
        <w:spacing w:before="0"/>
        <w:textAlignment w:val="baseline"/>
        <w:divId w:val="1331131263"/>
        <w:rPr>
          <w:noProof/>
        </w:rPr>
      </w:pPr>
      <w:r>
        <w:rPr>
          <w:noProof/>
        </w:rPr>
        <w:t xml:space="preserve">                        </w:t>
      </w:r>
      <w:r w:rsidR="00AE430F">
        <w:rPr>
          <w:noProof/>
        </w:rPr>
        <w:t xml:space="preserve">   </w:t>
      </w:r>
      <w:r>
        <w:rPr>
          <w:noProof/>
        </w:rPr>
        <w:drawing>
          <wp:inline distT="0" distB="0" distL="0" distR="0" wp14:anchorId="78C95E99" wp14:editId="02DC2243">
            <wp:extent cx="10394315" cy="5524832"/>
            <wp:effectExtent l="0" t="0" r="6985"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7"/>
                    <a:stretch>
                      <a:fillRect/>
                    </a:stretch>
                  </pic:blipFill>
                  <pic:spPr>
                    <a:xfrm>
                      <a:off x="0" y="0"/>
                      <a:ext cx="10408524" cy="5532384"/>
                    </a:xfrm>
                    <a:prstGeom prst="rect">
                      <a:avLst/>
                    </a:prstGeom>
                  </pic:spPr>
                </pic:pic>
              </a:graphicData>
            </a:graphic>
          </wp:inline>
        </w:drawing>
      </w:r>
    </w:p>
    <w:p w14:paraId="4837AF61" w14:textId="663E47D3" w:rsidR="00CC7819" w:rsidRDefault="00CC7819" w:rsidP="00CC7819">
      <w:pPr>
        <w:divId w:val="1331131263"/>
      </w:pPr>
      <w:r>
        <w:t xml:space="preserve"> </w:t>
      </w:r>
    </w:p>
    <w:p w14:paraId="7E56468F" w14:textId="13F05DBF" w:rsidR="00CC7819" w:rsidRDefault="00CC7819" w:rsidP="00CC7819">
      <w:pPr>
        <w:divId w:val="1331131263"/>
      </w:pPr>
      <w:r>
        <w:t xml:space="preserve">                                </w:t>
      </w:r>
      <w:r>
        <w:rPr>
          <w:noProof/>
        </w:rPr>
        <w:drawing>
          <wp:inline distT="0" distB="0" distL="0" distR="0" wp14:anchorId="5276A574" wp14:editId="219CB59F">
            <wp:extent cx="10366022" cy="5613958"/>
            <wp:effectExtent l="0" t="0" r="0" b="6350"/>
            <wp:docPr id="29" name="Picture 29"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chat or text message&#10;&#10;Description automatically generated"/>
                    <pic:cNvPicPr/>
                  </pic:nvPicPr>
                  <pic:blipFill>
                    <a:blip r:embed="rId38"/>
                    <a:stretch>
                      <a:fillRect/>
                    </a:stretch>
                  </pic:blipFill>
                  <pic:spPr>
                    <a:xfrm>
                      <a:off x="0" y="0"/>
                      <a:ext cx="10393642" cy="5628916"/>
                    </a:xfrm>
                    <a:prstGeom prst="rect">
                      <a:avLst/>
                    </a:prstGeom>
                  </pic:spPr>
                </pic:pic>
              </a:graphicData>
            </a:graphic>
          </wp:inline>
        </w:drawing>
      </w:r>
    </w:p>
    <w:p w14:paraId="074918B8" w14:textId="08F6A3A1" w:rsidR="00CC7819" w:rsidRDefault="00CC7819" w:rsidP="00CC7819">
      <w:pPr>
        <w:divId w:val="1331131263"/>
      </w:pPr>
    </w:p>
    <w:p w14:paraId="78F01287" w14:textId="7796E1B5" w:rsidR="00CC7819" w:rsidRDefault="00CC7819" w:rsidP="00CC7819">
      <w:pPr>
        <w:divId w:val="1331131263"/>
      </w:pPr>
      <w:r>
        <w:t xml:space="preserve">                               </w:t>
      </w:r>
      <w:r>
        <w:rPr>
          <w:noProof/>
        </w:rPr>
        <w:drawing>
          <wp:inline distT="0" distB="0" distL="0" distR="0" wp14:anchorId="7308DE3E" wp14:editId="1F897694">
            <wp:extent cx="10439065" cy="5722620"/>
            <wp:effectExtent l="0" t="0" r="63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9"/>
                    <a:stretch>
                      <a:fillRect/>
                    </a:stretch>
                  </pic:blipFill>
                  <pic:spPr>
                    <a:xfrm>
                      <a:off x="0" y="0"/>
                      <a:ext cx="10445922" cy="5726379"/>
                    </a:xfrm>
                    <a:prstGeom prst="rect">
                      <a:avLst/>
                    </a:prstGeom>
                  </pic:spPr>
                </pic:pic>
              </a:graphicData>
            </a:graphic>
          </wp:inline>
        </w:drawing>
      </w:r>
    </w:p>
    <w:p w14:paraId="725DC3B4" w14:textId="597DF830" w:rsidR="00CC7819" w:rsidRDefault="00CC7819" w:rsidP="00CC7819">
      <w:pPr>
        <w:divId w:val="1331131263"/>
      </w:pPr>
      <w:r>
        <w:t xml:space="preserve">                               </w:t>
      </w:r>
      <w:r>
        <w:rPr>
          <w:noProof/>
        </w:rPr>
        <w:drawing>
          <wp:inline distT="0" distB="0" distL="0" distR="0" wp14:anchorId="0CC612E7" wp14:editId="39CF1C50">
            <wp:extent cx="10523220" cy="5512936"/>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0"/>
                    <a:stretch>
                      <a:fillRect/>
                    </a:stretch>
                  </pic:blipFill>
                  <pic:spPr>
                    <a:xfrm>
                      <a:off x="0" y="0"/>
                      <a:ext cx="10528250" cy="5515571"/>
                    </a:xfrm>
                    <a:prstGeom prst="rect">
                      <a:avLst/>
                    </a:prstGeom>
                  </pic:spPr>
                </pic:pic>
              </a:graphicData>
            </a:graphic>
          </wp:inline>
        </w:drawing>
      </w:r>
    </w:p>
    <w:p w14:paraId="50A71C15" w14:textId="4CAA140E" w:rsidR="00CC7819" w:rsidRDefault="00CC7819" w:rsidP="00CC7819">
      <w:pPr>
        <w:divId w:val="1331131263"/>
      </w:pPr>
      <w:r>
        <w:t xml:space="preserve">                               </w:t>
      </w:r>
      <w:r>
        <w:rPr>
          <w:noProof/>
        </w:rPr>
        <w:drawing>
          <wp:inline distT="0" distB="0" distL="0" distR="0" wp14:anchorId="33D03B33" wp14:editId="19353676">
            <wp:extent cx="10499902" cy="5351145"/>
            <wp:effectExtent l="0" t="0" r="0" b="190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41"/>
                    <a:stretch>
                      <a:fillRect/>
                    </a:stretch>
                  </pic:blipFill>
                  <pic:spPr>
                    <a:xfrm>
                      <a:off x="0" y="0"/>
                      <a:ext cx="10504058" cy="5353263"/>
                    </a:xfrm>
                    <a:prstGeom prst="rect">
                      <a:avLst/>
                    </a:prstGeom>
                  </pic:spPr>
                </pic:pic>
              </a:graphicData>
            </a:graphic>
          </wp:inline>
        </w:drawing>
      </w:r>
    </w:p>
    <w:p w14:paraId="31AC8666" w14:textId="42ACB53F" w:rsidR="00CC7819" w:rsidRDefault="00CC7819" w:rsidP="00CC7819">
      <w:pPr>
        <w:divId w:val="1331131263"/>
      </w:pPr>
    </w:p>
    <w:p w14:paraId="76B20295" w14:textId="261A0006" w:rsidR="00CC7819" w:rsidRDefault="00CC7819" w:rsidP="00CC7819">
      <w:pPr>
        <w:divId w:val="1331131263"/>
      </w:pPr>
    </w:p>
    <w:p w14:paraId="4E7F9D40" w14:textId="10C08D80" w:rsidR="00CC7819" w:rsidRDefault="00CC7819" w:rsidP="00CC7819">
      <w:pPr>
        <w:divId w:val="1331131263"/>
      </w:pPr>
    </w:p>
    <w:p w14:paraId="46011488" w14:textId="77777777" w:rsidR="00CC7819" w:rsidRPr="00CC7819" w:rsidRDefault="00CC7819" w:rsidP="00CC7819">
      <w:pPr>
        <w:divId w:val="1331131263"/>
      </w:pPr>
    </w:p>
    <w:p w14:paraId="138CCBBF" w14:textId="77777777" w:rsidR="00EF2B87" w:rsidRPr="00EF2B87" w:rsidRDefault="00EF2B87" w:rsidP="00EF2B87">
      <w:pPr>
        <w:divId w:val="1331131263"/>
      </w:pPr>
    </w:p>
    <w:p w14:paraId="3F1451F1" w14:textId="77777777" w:rsidR="005B71B6" w:rsidRPr="005B71B6" w:rsidRDefault="005B71B6" w:rsidP="005B71B6">
      <w:pPr>
        <w:divId w:val="1331131263"/>
      </w:pPr>
    </w:p>
    <w:p w14:paraId="1CCDBB17" w14:textId="224C9343" w:rsidR="00300151" w:rsidRDefault="00300151">
      <w:pPr>
        <w:pStyle w:val="Heading2"/>
        <w:shd w:val="clear" w:color="auto" w:fill="FFFFFF"/>
        <w:spacing w:before="0"/>
        <w:textAlignment w:val="baseline"/>
        <w:divId w:val="1331131263"/>
        <w:rPr>
          <w:rFonts w:ascii="Georgia" w:hAnsi="Georgia"/>
          <w:b w:val="0"/>
          <w:bCs w:val="0"/>
          <w:color w:val="666666"/>
          <w:sz w:val="42"/>
          <w:szCs w:val="42"/>
        </w:rPr>
      </w:pPr>
      <w:r>
        <w:rPr>
          <w:rFonts w:ascii="inherit" w:hAnsi="inherit"/>
          <w:b w:val="0"/>
          <w:bCs w:val="0"/>
          <w:color w:val="666666"/>
          <w:sz w:val="42"/>
          <w:szCs w:val="42"/>
          <w:bdr w:val="none" w:sz="0" w:space="0" w:color="auto" w:frame="1"/>
        </w:rPr>
        <w:t>Identity Providers and Federation</w:t>
      </w:r>
    </w:p>
    <w:p w14:paraId="1B8F1D00" w14:textId="77777777" w:rsidR="00300151" w:rsidRDefault="00300151">
      <w:pPr>
        <w:pStyle w:val="NormalWeb"/>
        <w:shd w:val="clear" w:color="auto" w:fill="FFFFFF"/>
        <w:spacing w:after="0"/>
        <w:textAlignment w:val="baseline"/>
        <w:divId w:val="1331131263"/>
        <w:rPr>
          <w:rFonts w:ascii="Georgia" w:hAnsi="Georgia"/>
          <w:color w:val="666666"/>
          <w:sz w:val="27"/>
          <w:szCs w:val="27"/>
        </w:rPr>
      </w:pPr>
      <w:r>
        <w:rPr>
          <w:rFonts w:ascii="Georgia" w:hAnsi="Georgia"/>
          <w:color w:val="666666"/>
          <w:sz w:val="27"/>
          <w:szCs w:val="27"/>
        </w:rPr>
        <w:t>Refer to My Blog Post about </w:t>
      </w:r>
      <w:hyperlink r:id="rId42" w:history="1">
        <w:r>
          <w:rPr>
            <w:rStyle w:val="Hyperlink"/>
            <w:rFonts w:ascii="inherit" w:hAnsi="inherit"/>
            <w:color w:val="1C7C7C"/>
            <w:sz w:val="27"/>
            <w:szCs w:val="27"/>
            <w:bdr w:val="none" w:sz="0" w:space="0" w:color="auto" w:frame="1"/>
          </w:rPr>
          <w:t>IAM Role – Identity Providers and Federation</w:t>
        </w:r>
      </w:hyperlink>
    </w:p>
    <w:p w14:paraId="2876970A" w14:textId="77777777" w:rsidR="008A111B" w:rsidRDefault="008A111B">
      <w:pPr>
        <w:pStyle w:val="Heading2"/>
        <w:shd w:val="clear" w:color="auto" w:fill="FFFFFF"/>
        <w:spacing w:before="0"/>
        <w:textAlignment w:val="baseline"/>
        <w:divId w:val="1331131263"/>
        <w:rPr>
          <w:rFonts w:ascii="inherit" w:hAnsi="inherit"/>
          <w:b w:val="0"/>
          <w:bCs w:val="0"/>
          <w:color w:val="666666"/>
          <w:sz w:val="42"/>
          <w:szCs w:val="42"/>
          <w:bdr w:val="none" w:sz="0" w:space="0" w:color="auto" w:frame="1"/>
        </w:rPr>
      </w:pPr>
    </w:p>
    <w:p w14:paraId="43733F32" w14:textId="405C1AA2" w:rsidR="00300151" w:rsidRDefault="00300151">
      <w:pPr>
        <w:pStyle w:val="Heading2"/>
        <w:shd w:val="clear" w:color="auto" w:fill="FFFFFF"/>
        <w:spacing w:before="0"/>
        <w:textAlignment w:val="baseline"/>
        <w:divId w:val="1331131263"/>
        <w:rPr>
          <w:rFonts w:ascii="Georgia" w:hAnsi="Georgia"/>
          <w:b w:val="0"/>
          <w:bCs w:val="0"/>
          <w:color w:val="666666"/>
          <w:sz w:val="42"/>
          <w:szCs w:val="42"/>
        </w:rPr>
      </w:pPr>
      <w:r>
        <w:rPr>
          <w:rFonts w:ascii="inherit" w:hAnsi="inherit"/>
          <w:b w:val="0"/>
          <w:bCs w:val="0"/>
          <w:color w:val="666666"/>
          <w:sz w:val="42"/>
          <w:szCs w:val="42"/>
          <w:bdr w:val="none" w:sz="0" w:space="0" w:color="auto" w:frame="1"/>
        </w:rPr>
        <w:t>AWS Certification Exam Practice Questions</w:t>
      </w:r>
    </w:p>
    <w:p w14:paraId="414749FE" w14:textId="77777777" w:rsidR="00300151" w:rsidRDefault="00300151" w:rsidP="00300151">
      <w:pPr>
        <w:numPr>
          <w:ilvl w:val="0"/>
          <w:numId w:val="12"/>
        </w:numPr>
        <w:shd w:val="clear" w:color="auto" w:fill="FFFFFF"/>
        <w:spacing w:after="0"/>
        <w:ind w:left="1125"/>
        <w:textAlignment w:val="baseline"/>
        <w:divId w:val="1331131263"/>
        <w:rPr>
          <w:rFonts w:ascii="inherit" w:hAnsi="inherit"/>
          <w:color w:val="666666"/>
          <w:sz w:val="27"/>
          <w:szCs w:val="27"/>
        </w:rPr>
      </w:pPr>
      <w:r>
        <w:rPr>
          <w:rFonts w:ascii="inherit" w:hAnsi="inherit"/>
          <w:color w:val="666666"/>
          <w:sz w:val="27"/>
          <w:szCs w:val="27"/>
        </w:rPr>
        <w:t>A company is building software on AWS that requires access to various AWS services. Which configuration should be used to ensure that AWS credentials (i.e., Access Key ID/Secret Access Key combination) are not compromised?</w:t>
      </w:r>
    </w:p>
    <w:p w14:paraId="66EE7C81"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Enable Multi-Factor Authentication for your AWS root account.</w:t>
      </w:r>
    </w:p>
    <w:p w14:paraId="662B4E1B"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Style w:val="Strong"/>
          <w:rFonts w:ascii="inherit" w:hAnsi="inherit"/>
          <w:color w:val="666666"/>
          <w:sz w:val="27"/>
          <w:szCs w:val="27"/>
          <w:bdr w:val="none" w:sz="0" w:space="0" w:color="auto" w:frame="1"/>
        </w:rPr>
        <w:t>Assign an IAM role to the Amazon EC2 instance.</w:t>
      </w:r>
    </w:p>
    <w:p w14:paraId="26605B92"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Store the AWS Access Key ID/Secret Access Key combination in software comments.</w:t>
      </w:r>
    </w:p>
    <w:p w14:paraId="59A5A9E2"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Assign an IAM user to the Amazon EC2 Instance.</w:t>
      </w:r>
    </w:p>
    <w:p w14:paraId="437325A2" w14:textId="1CC90907" w:rsidR="00300151" w:rsidRDefault="00300151" w:rsidP="00300151">
      <w:pPr>
        <w:numPr>
          <w:ilvl w:val="0"/>
          <w:numId w:val="12"/>
        </w:numPr>
        <w:shd w:val="clear" w:color="auto" w:fill="FFFFFF"/>
        <w:spacing w:after="0"/>
        <w:ind w:left="1125"/>
        <w:textAlignment w:val="baseline"/>
        <w:divId w:val="1331131263"/>
        <w:rPr>
          <w:rFonts w:ascii="inherit" w:hAnsi="inherit"/>
          <w:color w:val="666666"/>
          <w:sz w:val="27"/>
          <w:szCs w:val="27"/>
        </w:rPr>
      </w:pPr>
      <w:r>
        <w:rPr>
          <w:rFonts w:ascii="inherit" w:hAnsi="inherit"/>
          <w:color w:val="666666"/>
          <w:sz w:val="27"/>
          <w:szCs w:val="27"/>
        </w:rPr>
        <w:t xml:space="preserve">A company is preparing to give AWS Management Console access to developers. Company policy </w:t>
      </w:r>
      <w:r w:rsidR="00826488">
        <w:rPr>
          <w:rFonts w:ascii="inherit" w:hAnsi="inherit"/>
          <w:color w:val="666666"/>
          <w:sz w:val="27"/>
          <w:szCs w:val="27"/>
        </w:rPr>
        <w:t>mandate’s</w:t>
      </w:r>
      <w:r>
        <w:rPr>
          <w:rFonts w:ascii="inherit" w:hAnsi="inherit"/>
          <w:color w:val="666666"/>
          <w:sz w:val="27"/>
          <w:szCs w:val="27"/>
        </w:rPr>
        <w:t xml:space="preserve"> identity federation and role-based access control. Roles are currently assigned using groups in the corporate Active Directory. What combination of the following will give developers access to the AWS console? (Select 2) Choose 2 answers</w:t>
      </w:r>
    </w:p>
    <w:p w14:paraId="33778C39"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Style w:val="Strong"/>
          <w:rFonts w:ascii="inherit" w:hAnsi="inherit"/>
          <w:color w:val="666666"/>
          <w:sz w:val="27"/>
          <w:szCs w:val="27"/>
          <w:bdr w:val="none" w:sz="0" w:space="0" w:color="auto" w:frame="1"/>
        </w:rPr>
        <w:t>AWS Directory Service AD Connector</w:t>
      </w:r>
    </w:p>
    <w:p w14:paraId="0C4B2E6B"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AWS Directory Service Simple AD</w:t>
      </w:r>
    </w:p>
    <w:p w14:paraId="3B406BD4"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AWS Identity and Access Management groups</w:t>
      </w:r>
    </w:p>
    <w:p w14:paraId="31757D42"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Style w:val="Strong"/>
          <w:rFonts w:ascii="inherit" w:hAnsi="inherit"/>
          <w:color w:val="666666"/>
          <w:sz w:val="27"/>
          <w:szCs w:val="27"/>
          <w:bdr w:val="none" w:sz="0" w:space="0" w:color="auto" w:frame="1"/>
        </w:rPr>
        <w:t>AWS identity and Access Management roles</w:t>
      </w:r>
    </w:p>
    <w:p w14:paraId="03530D45"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AWS identity and Access Management users</w:t>
      </w:r>
    </w:p>
    <w:p w14:paraId="2430BDB3" w14:textId="77777777" w:rsidR="00300151" w:rsidRDefault="00300151" w:rsidP="00300151">
      <w:pPr>
        <w:numPr>
          <w:ilvl w:val="0"/>
          <w:numId w:val="12"/>
        </w:numPr>
        <w:shd w:val="clear" w:color="auto" w:fill="FFFFFF"/>
        <w:spacing w:after="0"/>
        <w:ind w:left="1125"/>
        <w:textAlignment w:val="baseline"/>
        <w:divId w:val="1331131263"/>
        <w:rPr>
          <w:rFonts w:ascii="inherit" w:hAnsi="inherit"/>
          <w:color w:val="666666"/>
          <w:sz w:val="27"/>
          <w:szCs w:val="27"/>
        </w:rPr>
      </w:pPr>
      <w:r>
        <w:rPr>
          <w:rFonts w:ascii="inherit" w:hAnsi="inherit"/>
          <w:color w:val="666666"/>
          <w:sz w:val="27"/>
          <w:szCs w:val="27"/>
        </w:rPr>
        <w:t>A customer needs corporate IT governance and cost oversight of all AWS resources consumed by its divisions. The divisions want to maintain administrative control of the discrete AWS resources they consume and keep those resources separate from the resources of other divisions. Which of the following options, when used together will support the autonomy/control of divisions while enabling corporate IT to maintain governance and cost oversight? Choose 2 answers</w:t>
      </w:r>
    </w:p>
    <w:p w14:paraId="7CEA4741"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Use AWS Consolidated Billing and disable AWS root account access for the child accounts.</w:t>
      </w:r>
    </w:p>
    <w:p w14:paraId="42BC878B"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Style w:val="Strong"/>
          <w:rFonts w:ascii="inherit" w:hAnsi="inherit"/>
          <w:color w:val="666666"/>
          <w:sz w:val="27"/>
          <w:szCs w:val="27"/>
          <w:bdr w:val="none" w:sz="0" w:space="0" w:color="auto" w:frame="1"/>
        </w:rPr>
        <w:t>Enable IAM cross-account access for all corporate IT administrators in each child account.</w:t>
      </w:r>
      <w:r>
        <w:rPr>
          <w:rFonts w:ascii="inherit" w:hAnsi="inherit"/>
          <w:color w:val="666666"/>
          <w:sz w:val="27"/>
          <w:szCs w:val="27"/>
        </w:rPr>
        <w:t> (</w:t>
      </w:r>
      <w:r>
        <w:rPr>
          <w:rFonts w:ascii="inherit" w:hAnsi="inherit"/>
          <w:color w:val="0000FF"/>
          <w:sz w:val="27"/>
          <w:szCs w:val="27"/>
          <w:bdr w:val="none" w:sz="0" w:space="0" w:color="auto" w:frame="1"/>
        </w:rPr>
        <w:t>Provides IT governance</w:t>
      </w:r>
      <w:r>
        <w:rPr>
          <w:rFonts w:ascii="inherit" w:hAnsi="inherit"/>
          <w:color w:val="666666"/>
          <w:sz w:val="27"/>
          <w:szCs w:val="27"/>
        </w:rPr>
        <w:t>)</w:t>
      </w:r>
    </w:p>
    <w:p w14:paraId="55A8ADF2"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Create separate VPCs for each division within the corporate IT AWS account.</w:t>
      </w:r>
    </w:p>
    <w:p w14:paraId="4325FD92"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Style w:val="Strong"/>
          <w:rFonts w:ascii="inherit" w:hAnsi="inherit"/>
          <w:color w:val="666666"/>
          <w:sz w:val="27"/>
          <w:szCs w:val="27"/>
          <w:bdr w:val="none" w:sz="0" w:space="0" w:color="auto" w:frame="1"/>
        </w:rPr>
        <w:t>Use AWS Consolidated Billing to link the divisions’ accounts to a parent corporate account. </w:t>
      </w:r>
      <w:r>
        <w:rPr>
          <w:rFonts w:ascii="inherit" w:hAnsi="inherit"/>
          <w:color w:val="666666"/>
          <w:sz w:val="27"/>
          <w:szCs w:val="27"/>
        </w:rPr>
        <w:t>(</w:t>
      </w:r>
      <w:r>
        <w:rPr>
          <w:rFonts w:ascii="inherit" w:hAnsi="inherit"/>
          <w:color w:val="0000FF"/>
          <w:sz w:val="27"/>
          <w:szCs w:val="27"/>
          <w:bdr w:val="none" w:sz="0" w:space="0" w:color="auto" w:frame="1"/>
        </w:rPr>
        <w:t>Will provide cost oversight</w:t>
      </w:r>
      <w:r>
        <w:rPr>
          <w:rFonts w:ascii="inherit" w:hAnsi="inherit"/>
          <w:color w:val="666666"/>
          <w:sz w:val="27"/>
          <w:szCs w:val="27"/>
        </w:rPr>
        <w:t>)</w:t>
      </w:r>
    </w:p>
    <w:p w14:paraId="237DB005"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Write all child AWS CloudTrail and Amazon CloudWatch logs to each child account’s Amazon S3 ‘Log’ bucket.</w:t>
      </w:r>
    </w:p>
    <w:p w14:paraId="27D66B76" w14:textId="77777777" w:rsidR="00300151" w:rsidRDefault="00300151" w:rsidP="00300151">
      <w:pPr>
        <w:numPr>
          <w:ilvl w:val="0"/>
          <w:numId w:val="12"/>
        </w:numPr>
        <w:shd w:val="clear" w:color="auto" w:fill="FFFFFF"/>
        <w:spacing w:after="0"/>
        <w:ind w:left="1125"/>
        <w:textAlignment w:val="baseline"/>
        <w:divId w:val="1331131263"/>
        <w:rPr>
          <w:rFonts w:ascii="inherit" w:hAnsi="inherit"/>
          <w:color w:val="666666"/>
          <w:sz w:val="27"/>
          <w:szCs w:val="27"/>
        </w:rPr>
      </w:pPr>
      <w:r>
        <w:rPr>
          <w:rFonts w:ascii="inherit" w:hAnsi="inherit"/>
          <w:color w:val="666666"/>
          <w:sz w:val="27"/>
          <w:szCs w:val="27"/>
        </w:rPr>
        <w:t>Which of the following items are required to allow an application deployed on an EC2 instance to write data to a DynamoDB table? Assume that no security keys are allowed to be stored on the EC2 instance. (Choose 2 answers)</w:t>
      </w:r>
    </w:p>
    <w:p w14:paraId="67E557D2"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Style w:val="Strong"/>
          <w:rFonts w:ascii="inherit" w:hAnsi="inherit"/>
          <w:color w:val="666666"/>
          <w:sz w:val="27"/>
          <w:szCs w:val="27"/>
          <w:bdr w:val="none" w:sz="0" w:space="0" w:color="auto" w:frame="1"/>
        </w:rPr>
        <w:t>Create an IAM Role that allows write access to the DynamoDB table</w:t>
      </w:r>
    </w:p>
    <w:p w14:paraId="6466F7D7"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Style w:val="Strong"/>
          <w:rFonts w:ascii="inherit" w:hAnsi="inherit"/>
          <w:color w:val="666666"/>
          <w:sz w:val="27"/>
          <w:szCs w:val="27"/>
          <w:bdr w:val="none" w:sz="0" w:space="0" w:color="auto" w:frame="1"/>
        </w:rPr>
        <w:t>Add an IAM Role to a running EC2 instance. </w:t>
      </w:r>
      <w:r>
        <w:rPr>
          <w:rFonts w:ascii="inherit" w:hAnsi="inherit"/>
          <w:color w:val="666666"/>
          <w:sz w:val="27"/>
          <w:szCs w:val="27"/>
        </w:rPr>
        <w:t>(With latest enhancement from AWS, IAM role can be assigned to a running EC2 instance)</w:t>
      </w:r>
    </w:p>
    <w:p w14:paraId="5D3EEA2A"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Create an IAM User that allows write access to the DynamoDB table.</w:t>
      </w:r>
    </w:p>
    <w:p w14:paraId="51AA3F26"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Add an IAM User to a running EC2 instance.</w:t>
      </w:r>
    </w:p>
    <w:p w14:paraId="0B45723E"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Launch an EC2 Instance with the IAM Role included in the launch configuration</w:t>
      </w:r>
      <w:r>
        <w:rPr>
          <w:rFonts w:ascii="inherit" w:hAnsi="inherit"/>
          <w:color w:val="FF0000"/>
          <w:sz w:val="27"/>
          <w:szCs w:val="27"/>
          <w:bdr w:val="none" w:sz="0" w:space="0" w:color="auto" w:frame="1"/>
        </w:rPr>
        <w:t> (This was the correct answer before, as AWS did not allow IAM role to be added to an existing instance)</w:t>
      </w:r>
    </w:p>
    <w:p w14:paraId="023C7B69" w14:textId="77777777" w:rsidR="00300151" w:rsidRDefault="00300151" w:rsidP="00300151">
      <w:pPr>
        <w:numPr>
          <w:ilvl w:val="0"/>
          <w:numId w:val="12"/>
        </w:numPr>
        <w:shd w:val="clear" w:color="auto" w:fill="FFFFFF"/>
        <w:spacing w:after="0"/>
        <w:ind w:left="1125"/>
        <w:textAlignment w:val="baseline"/>
        <w:divId w:val="1331131263"/>
        <w:rPr>
          <w:rFonts w:ascii="inherit" w:hAnsi="inherit"/>
          <w:color w:val="666666"/>
          <w:sz w:val="27"/>
          <w:szCs w:val="27"/>
        </w:rPr>
      </w:pPr>
      <w:r>
        <w:rPr>
          <w:rFonts w:ascii="inherit" w:hAnsi="inherit"/>
          <w:color w:val="666666"/>
          <w:sz w:val="27"/>
          <w:szCs w:val="27"/>
        </w:rPr>
        <w:t>You are looking to migrate your Development (Dev) and Test environments to AWS. You have decided to use separate AWS accounts to host each environment. You plan to link each accounts bill to a Master AWS account using Consolidated Billing. To make sure you Keep within budget you would like to implement a way for administrators in the Master account to have access to stop, delete and/or terminate resources in both the Dev and Test accounts. Identify which option will allow you to achieve this goal. </w:t>
      </w:r>
      <w:r>
        <w:rPr>
          <w:rStyle w:val="Strong"/>
          <w:rFonts w:ascii="inherit" w:hAnsi="inherit"/>
          <w:color w:val="FF0000"/>
          <w:sz w:val="27"/>
          <w:szCs w:val="27"/>
          <w:bdr w:val="none" w:sz="0" w:space="0" w:color="auto" w:frame="1"/>
        </w:rPr>
        <w:t>[PROFESSIONAL]</w:t>
      </w:r>
    </w:p>
    <w:p w14:paraId="6557182D"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Create IAM users in the Master account with full Admin permissions. Create cross-account roles in the Dev and Test accounts that grant the Master account access to the resources in the account by inheriting permissions from the Master account.</w:t>
      </w:r>
    </w:p>
    <w:p w14:paraId="5947568F"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Create IAM users and a cross-account role in the Master account that grants full Admin permissions to the Dev and Test accounts.</w:t>
      </w:r>
    </w:p>
    <w:p w14:paraId="20D07F1F"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Style w:val="Strong"/>
          <w:rFonts w:ascii="inherit" w:hAnsi="inherit"/>
          <w:color w:val="666666"/>
          <w:sz w:val="27"/>
          <w:szCs w:val="27"/>
          <w:bdr w:val="none" w:sz="0" w:space="0" w:color="auto" w:frame="1"/>
        </w:rPr>
        <w:t>Create IAM users in the Master account Create cross-account roles in the Dev and Test accounts that have full Admin permissions and grant the Master account access</w:t>
      </w:r>
    </w:p>
    <w:p w14:paraId="79A99390"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Link the accounts using Consolidated Billing. This will give IAM users in the Master account access to resources in the Dev and Test accounts</w:t>
      </w:r>
    </w:p>
    <w:p w14:paraId="798EEA34" w14:textId="77777777" w:rsidR="00300151" w:rsidRDefault="00300151" w:rsidP="00300151">
      <w:pPr>
        <w:numPr>
          <w:ilvl w:val="0"/>
          <w:numId w:val="12"/>
        </w:numPr>
        <w:shd w:val="clear" w:color="auto" w:fill="FFFFFF"/>
        <w:spacing w:after="0"/>
        <w:ind w:left="1125"/>
        <w:textAlignment w:val="baseline"/>
        <w:divId w:val="1331131263"/>
        <w:rPr>
          <w:rFonts w:ascii="inherit" w:hAnsi="inherit"/>
          <w:color w:val="666666"/>
          <w:sz w:val="27"/>
          <w:szCs w:val="27"/>
        </w:rPr>
      </w:pPr>
      <w:r>
        <w:rPr>
          <w:rFonts w:ascii="inherit" w:hAnsi="inherit"/>
          <w:color w:val="666666"/>
          <w:sz w:val="27"/>
          <w:szCs w:val="27"/>
        </w:rPr>
        <w:t xml:space="preserve">You have an application running on an EC2 Instance which will allow users to download flies from a private S3 bucket using a pre-assigned URL. Before generating the </w:t>
      </w:r>
      <w:proofErr w:type="gramStart"/>
      <w:r>
        <w:rPr>
          <w:rFonts w:ascii="inherit" w:hAnsi="inherit"/>
          <w:color w:val="666666"/>
          <w:sz w:val="27"/>
          <w:szCs w:val="27"/>
        </w:rPr>
        <w:t>URL</w:t>
      </w:r>
      <w:proofErr w:type="gramEnd"/>
      <w:r>
        <w:rPr>
          <w:rFonts w:ascii="inherit" w:hAnsi="inherit"/>
          <w:color w:val="666666"/>
          <w:sz w:val="27"/>
          <w:szCs w:val="27"/>
        </w:rPr>
        <w:t xml:space="preserve"> the application should verify the existence of the file in S3. How should the application use AWS credentials to access the S3 bucket securely? </w:t>
      </w:r>
      <w:r>
        <w:rPr>
          <w:rStyle w:val="Strong"/>
          <w:rFonts w:ascii="inherit" w:hAnsi="inherit"/>
          <w:color w:val="FF0000"/>
          <w:sz w:val="27"/>
          <w:szCs w:val="27"/>
          <w:bdr w:val="none" w:sz="0" w:space="0" w:color="auto" w:frame="1"/>
        </w:rPr>
        <w:t>[PROFESSIONAL]</w:t>
      </w:r>
    </w:p>
    <w:p w14:paraId="7ABBC67F"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Use the AWS account access Keys the application retrieves the credentials from the source code of the application.</w:t>
      </w:r>
    </w:p>
    <w:p w14:paraId="10BAEED9"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Create a IAM user for the application with permissions that allow list access to the S3 bucket launch the instance as the IAM user and retrieve the IAM user’s credentials from the EC2 instance user data.</w:t>
      </w:r>
    </w:p>
    <w:p w14:paraId="6E69C648"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Style w:val="Strong"/>
          <w:rFonts w:ascii="inherit" w:hAnsi="inherit"/>
          <w:color w:val="666666"/>
          <w:sz w:val="27"/>
          <w:szCs w:val="27"/>
          <w:bdr w:val="none" w:sz="0" w:space="0" w:color="auto" w:frame="1"/>
        </w:rPr>
        <w:t>Create an IAM role for EC2 that allows list access to objects in the S3 bucket. Launch the instance with the role, and retrieve the role’s credentials from the EC2 Instance metadata</w:t>
      </w:r>
    </w:p>
    <w:p w14:paraId="6AE8B4FC"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Create an IAM user for the application with permissions that allow list access to the S3 bucket. The application retrieves the IAM user credentials from a temporary directory with permissions that allow read access only to the application user.</w:t>
      </w:r>
    </w:p>
    <w:p w14:paraId="7C74190F" w14:textId="77777777" w:rsidR="00300151" w:rsidRDefault="00300151" w:rsidP="00300151">
      <w:pPr>
        <w:numPr>
          <w:ilvl w:val="0"/>
          <w:numId w:val="12"/>
        </w:numPr>
        <w:shd w:val="clear" w:color="auto" w:fill="FFFFFF"/>
        <w:spacing w:after="0"/>
        <w:ind w:left="1125"/>
        <w:textAlignment w:val="baseline"/>
        <w:divId w:val="1331131263"/>
        <w:rPr>
          <w:rFonts w:ascii="inherit" w:hAnsi="inherit"/>
          <w:color w:val="666666"/>
          <w:sz w:val="27"/>
          <w:szCs w:val="27"/>
        </w:rPr>
      </w:pPr>
      <w:r>
        <w:rPr>
          <w:rFonts w:ascii="inherit" w:hAnsi="inherit"/>
          <w:color w:val="666666"/>
          <w:sz w:val="27"/>
          <w:szCs w:val="27"/>
        </w:rPr>
        <w:t xml:space="preserve">An administrator is using Amazon CloudFormation to deploy a </w:t>
      </w:r>
      <w:proofErr w:type="gramStart"/>
      <w:r>
        <w:rPr>
          <w:rFonts w:ascii="inherit" w:hAnsi="inherit"/>
          <w:color w:val="666666"/>
          <w:sz w:val="27"/>
          <w:szCs w:val="27"/>
        </w:rPr>
        <w:t>three tier</w:t>
      </w:r>
      <w:proofErr w:type="gramEnd"/>
      <w:r>
        <w:rPr>
          <w:rFonts w:ascii="inherit" w:hAnsi="inherit"/>
          <w:color w:val="666666"/>
          <w:sz w:val="27"/>
          <w:szCs w:val="27"/>
        </w:rPr>
        <w:t xml:space="preserve"> web application that consists of a web tier and application tier that will utilize Amazon DynamoDB for storage when creating the CloudFormation template which of the following would allow the application instance access to the DynamoDB tables without exposing API credentials?  </w:t>
      </w:r>
      <w:r>
        <w:rPr>
          <w:rStyle w:val="Strong"/>
          <w:rFonts w:ascii="inherit" w:hAnsi="inherit"/>
          <w:color w:val="FF0000"/>
          <w:sz w:val="27"/>
          <w:szCs w:val="27"/>
          <w:bdr w:val="none" w:sz="0" w:space="0" w:color="auto" w:frame="1"/>
        </w:rPr>
        <w:t>[PROFESSIONAL]</w:t>
      </w:r>
    </w:p>
    <w:p w14:paraId="0CF25BD9"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Create an Identity and Access Management Role that has the required permissions to read and write from the required DynamoDB table and associate the Role to the application instances by referencing an instance profile.</w:t>
      </w:r>
    </w:p>
    <w:p w14:paraId="48BA5000"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Use the Parameter section in the Cloud Formation template to nave the user input Access and Secret Keys from an already created IAM user that has me permissions required to read and write from the required DynamoDB table.</w:t>
      </w:r>
    </w:p>
    <w:p w14:paraId="2E9BE45F"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Style w:val="Strong"/>
          <w:rFonts w:ascii="inherit" w:hAnsi="inherit"/>
          <w:color w:val="666666"/>
          <w:sz w:val="27"/>
          <w:szCs w:val="27"/>
          <w:bdr w:val="none" w:sz="0" w:space="0" w:color="auto" w:frame="1"/>
        </w:rPr>
        <w:t>Create an Identity and Access Management Role that has the required permissions to read and write from the required DynamoDB table and reference the Role in the instance profile property of the application instance.</w:t>
      </w:r>
    </w:p>
    <w:p w14:paraId="2D94D838"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 xml:space="preserve">Create an identity and Access Management user in the CloudFormation template that has permissions to read and write from the required DynamoDB table, use the </w:t>
      </w:r>
      <w:proofErr w:type="spellStart"/>
      <w:r>
        <w:rPr>
          <w:rFonts w:ascii="inherit" w:hAnsi="inherit"/>
          <w:color w:val="666666"/>
          <w:sz w:val="27"/>
          <w:szCs w:val="27"/>
        </w:rPr>
        <w:t>GetAtt</w:t>
      </w:r>
      <w:proofErr w:type="spellEnd"/>
      <w:r>
        <w:rPr>
          <w:rFonts w:ascii="inherit" w:hAnsi="inherit"/>
          <w:color w:val="666666"/>
          <w:sz w:val="27"/>
          <w:szCs w:val="27"/>
        </w:rPr>
        <w:t xml:space="preserve"> function to retrieve the Access and secret keys and pass them to the application instance through user-data.</w:t>
      </w:r>
    </w:p>
    <w:p w14:paraId="4237AFAA" w14:textId="77777777" w:rsidR="00300151" w:rsidRDefault="00300151" w:rsidP="00300151">
      <w:pPr>
        <w:numPr>
          <w:ilvl w:val="0"/>
          <w:numId w:val="12"/>
        </w:numPr>
        <w:shd w:val="clear" w:color="auto" w:fill="FFFFFF"/>
        <w:spacing w:after="0"/>
        <w:ind w:left="1125"/>
        <w:textAlignment w:val="baseline"/>
        <w:divId w:val="1331131263"/>
        <w:rPr>
          <w:rFonts w:ascii="inherit" w:hAnsi="inherit"/>
          <w:color w:val="666666"/>
          <w:sz w:val="27"/>
          <w:szCs w:val="27"/>
        </w:rPr>
      </w:pPr>
      <w:r>
        <w:rPr>
          <w:rFonts w:ascii="inherit" w:hAnsi="inherit"/>
          <w:color w:val="666666"/>
          <w:sz w:val="27"/>
          <w:szCs w:val="27"/>
        </w:rPr>
        <w:t xml:space="preserve">An enterprise wants to use a third-party SaaS application. The SaaS application needs to have access to issue several API commands to discover Amazon EC2 resources running within the enterprise’s account. The enterprise has internal security policies that require any outside access to their environment must conform to the principles of least privilege and there must be controls in place to ensure that the credentials used by the SaaS vendor cannot be used by any other third party. Which of the following would meet </w:t>
      </w:r>
      <w:proofErr w:type="gramStart"/>
      <w:r>
        <w:rPr>
          <w:rFonts w:ascii="inherit" w:hAnsi="inherit"/>
          <w:color w:val="666666"/>
          <w:sz w:val="27"/>
          <w:szCs w:val="27"/>
        </w:rPr>
        <w:t>all of</w:t>
      </w:r>
      <w:proofErr w:type="gramEnd"/>
      <w:r>
        <w:rPr>
          <w:rFonts w:ascii="inherit" w:hAnsi="inherit"/>
          <w:color w:val="666666"/>
          <w:sz w:val="27"/>
          <w:szCs w:val="27"/>
        </w:rPr>
        <w:t xml:space="preserve"> these conditions? </w:t>
      </w:r>
      <w:r>
        <w:rPr>
          <w:rStyle w:val="Strong"/>
          <w:rFonts w:ascii="inherit" w:hAnsi="inherit"/>
          <w:color w:val="FF0000"/>
          <w:sz w:val="27"/>
          <w:szCs w:val="27"/>
          <w:bdr w:val="none" w:sz="0" w:space="0" w:color="auto" w:frame="1"/>
        </w:rPr>
        <w:t>[PROFESSIONAL]</w:t>
      </w:r>
    </w:p>
    <w:p w14:paraId="6D5AE5FF"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From the AWS Management Console, navigate to the Security Credentials page and retrieve the access and secret key for your account.</w:t>
      </w:r>
    </w:p>
    <w:p w14:paraId="53364E4A"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Create an IAM user within the enterprise account assign a user policy to the IAM user that allows only the actions required by the SaaS application create a new access and secret key for the user and provide these credentials to the SaaS provider.</w:t>
      </w:r>
    </w:p>
    <w:p w14:paraId="65664106"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Style w:val="Strong"/>
          <w:rFonts w:ascii="inherit" w:hAnsi="inherit"/>
          <w:color w:val="666666"/>
          <w:sz w:val="27"/>
          <w:szCs w:val="27"/>
          <w:bdr w:val="none" w:sz="0" w:space="0" w:color="auto" w:frame="1"/>
        </w:rPr>
        <w:t>Create an IAM role for cross-account access allows the SaaS provider’s account to assume the role and assign it a policy that allows only the actions required by the SaaS application.</w:t>
      </w:r>
    </w:p>
    <w:p w14:paraId="1ED982B6"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Create an IAM role for EC2 instances, assign it a policy mat allows only the actions required tor the SaaS application to work, provide the role ARM to the SaaS provider to use when launching their application instances.</w:t>
      </w:r>
    </w:p>
    <w:p w14:paraId="19783971" w14:textId="77777777" w:rsidR="00300151" w:rsidRDefault="00300151" w:rsidP="00300151">
      <w:pPr>
        <w:numPr>
          <w:ilvl w:val="0"/>
          <w:numId w:val="12"/>
        </w:numPr>
        <w:shd w:val="clear" w:color="auto" w:fill="FFFFFF"/>
        <w:spacing w:after="0"/>
        <w:ind w:left="1125"/>
        <w:textAlignment w:val="baseline"/>
        <w:divId w:val="1331131263"/>
        <w:rPr>
          <w:rFonts w:ascii="inherit" w:hAnsi="inherit"/>
          <w:color w:val="666666"/>
          <w:sz w:val="27"/>
          <w:szCs w:val="27"/>
        </w:rPr>
      </w:pPr>
      <w:r>
        <w:rPr>
          <w:rFonts w:ascii="inherit" w:hAnsi="inherit"/>
          <w:color w:val="666666"/>
          <w:sz w:val="27"/>
          <w:szCs w:val="27"/>
        </w:rPr>
        <w:t>A user has created an application which will be hosted on EC2. The application makes calls to DynamoDB to fetch certain data. The application is using the DynamoDB SDK to connect with from the EC2 instance. Which of the below mentioned statements is true with respect to the best practice for security in this scenario?</w:t>
      </w:r>
    </w:p>
    <w:p w14:paraId="344055CE"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Style w:val="Strong"/>
          <w:rFonts w:ascii="inherit" w:hAnsi="inherit"/>
          <w:color w:val="666666"/>
          <w:sz w:val="27"/>
          <w:szCs w:val="27"/>
          <w:bdr w:val="none" w:sz="0" w:space="0" w:color="auto" w:frame="1"/>
        </w:rPr>
        <w:t>The user should attach an IAM role with DynamoDB access to the EC2 instance</w:t>
      </w:r>
    </w:p>
    <w:p w14:paraId="23288AB1"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The user should create an IAM user with DynamoDB access and use its credentials within the application to connect with DynamoDB</w:t>
      </w:r>
    </w:p>
    <w:p w14:paraId="655D6D62"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The user should create an IAM role, which has EC2 access so that it will allow deploying the application</w:t>
      </w:r>
    </w:p>
    <w:p w14:paraId="4C3A3493"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The user should create an IAM user with DynamoDB and EC2 access. Attach the user with the application so that it does not use the root account credentials</w:t>
      </w:r>
    </w:p>
    <w:p w14:paraId="6FFFBB6C" w14:textId="77777777" w:rsidR="00300151" w:rsidRDefault="00300151" w:rsidP="00300151">
      <w:pPr>
        <w:numPr>
          <w:ilvl w:val="0"/>
          <w:numId w:val="12"/>
        </w:numPr>
        <w:shd w:val="clear" w:color="auto" w:fill="FFFFFF"/>
        <w:spacing w:after="0"/>
        <w:ind w:left="1125"/>
        <w:textAlignment w:val="baseline"/>
        <w:divId w:val="1331131263"/>
        <w:rPr>
          <w:rFonts w:ascii="inherit" w:hAnsi="inherit"/>
          <w:color w:val="666666"/>
          <w:sz w:val="27"/>
          <w:szCs w:val="27"/>
        </w:rPr>
      </w:pPr>
      <w:r>
        <w:rPr>
          <w:rFonts w:ascii="inherit" w:hAnsi="inherit"/>
          <w:color w:val="666666"/>
          <w:sz w:val="27"/>
          <w:szCs w:val="27"/>
        </w:rPr>
        <w:t xml:space="preserve">A customer is in the process of deploying multiple applications to AWS that are owned and operated by different development teams. Each development team maintains the authorization of its users independently from other teams. The customer’s information security team would like to be able to delegate user authorization to the individual development teams but independently apply restrictions to the </w:t>
      </w:r>
      <w:proofErr w:type="gramStart"/>
      <w:r>
        <w:rPr>
          <w:rFonts w:ascii="inherit" w:hAnsi="inherit"/>
          <w:color w:val="666666"/>
          <w:sz w:val="27"/>
          <w:szCs w:val="27"/>
        </w:rPr>
        <w:t>users</w:t>
      </w:r>
      <w:proofErr w:type="gramEnd"/>
      <w:r>
        <w:rPr>
          <w:rFonts w:ascii="inherit" w:hAnsi="inherit"/>
          <w:color w:val="666666"/>
          <w:sz w:val="27"/>
          <w:szCs w:val="27"/>
        </w:rPr>
        <w:t xml:space="preserve"> permissions based on factors such as the users device and location. For example, the information security team would like to grant read-only permissions to a user who is defined by the development team as read/write whenever the user is authenticating from outside the corporate network. What steps can the information security team take to implement this capability? </w:t>
      </w:r>
      <w:r>
        <w:rPr>
          <w:rStyle w:val="Strong"/>
          <w:rFonts w:ascii="inherit" w:hAnsi="inherit"/>
          <w:color w:val="FF0000"/>
          <w:sz w:val="27"/>
          <w:szCs w:val="27"/>
          <w:bdr w:val="none" w:sz="0" w:space="0" w:color="auto" w:frame="1"/>
        </w:rPr>
        <w:t>[PROFESSIONAL]</w:t>
      </w:r>
    </w:p>
    <w:p w14:paraId="40C61E23"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 xml:space="preserve">Operate an authentication service that generates AWS STS tokens with IAM policies from </w:t>
      </w:r>
      <w:proofErr w:type="gramStart"/>
      <w:r>
        <w:rPr>
          <w:rFonts w:ascii="inherit" w:hAnsi="inherit"/>
          <w:color w:val="666666"/>
          <w:sz w:val="27"/>
          <w:szCs w:val="27"/>
        </w:rPr>
        <w:t>application-defined</w:t>
      </w:r>
      <w:proofErr w:type="gramEnd"/>
      <w:r>
        <w:rPr>
          <w:rFonts w:ascii="inherit" w:hAnsi="inherit"/>
          <w:color w:val="666666"/>
          <w:sz w:val="27"/>
          <w:szCs w:val="27"/>
        </w:rPr>
        <w:t xml:space="preserve"> IAM roles. (</w:t>
      </w:r>
      <w:proofErr w:type="gramStart"/>
      <w:r>
        <w:rPr>
          <w:rFonts w:ascii="inherit" w:hAnsi="inherit"/>
          <w:color w:val="FF0000"/>
          <w:sz w:val="27"/>
          <w:szCs w:val="27"/>
          <w:bdr w:val="none" w:sz="0" w:space="0" w:color="auto" w:frame="1"/>
        </w:rPr>
        <w:t>no</w:t>
      </w:r>
      <w:proofErr w:type="gramEnd"/>
      <w:r>
        <w:rPr>
          <w:rFonts w:ascii="inherit" w:hAnsi="inherit"/>
          <w:color w:val="666666"/>
          <w:sz w:val="27"/>
          <w:szCs w:val="27"/>
        </w:rPr>
        <w:t> </w:t>
      </w:r>
      <w:r>
        <w:rPr>
          <w:rFonts w:ascii="inherit" w:hAnsi="inherit"/>
          <w:color w:val="FF0000"/>
          <w:sz w:val="27"/>
          <w:szCs w:val="27"/>
          <w:bdr w:val="none" w:sz="0" w:space="0" w:color="auto" w:frame="1"/>
        </w:rPr>
        <w:t>user separation, will just help generate temporary tokens</w:t>
      </w:r>
      <w:r>
        <w:rPr>
          <w:rFonts w:ascii="inherit" w:hAnsi="inherit"/>
          <w:color w:val="666666"/>
          <w:sz w:val="27"/>
          <w:szCs w:val="27"/>
        </w:rPr>
        <w:t>)</w:t>
      </w:r>
    </w:p>
    <w:p w14:paraId="0B7F00F5"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Style w:val="Strong"/>
          <w:rFonts w:ascii="inherit" w:hAnsi="inherit"/>
          <w:color w:val="666666"/>
          <w:sz w:val="27"/>
          <w:szCs w:val="27"/>
          <w:bdr w:val="none" w:sz="0" w:space="0" w:color="auto" w:frame="1"/>
        </w:rPr>
        <w:t>Add additional IAM policies to the application IAM roles that deny user privileges based on information security policy. </w:t>
      </w:r>
      <w:r>
        <w:rPr>
          <w:rFonts w:ascii="inherit" w:hAnsi="inherit"/>
          <w:color w:val="666666"/>
          <w:sz w:val="27"/>
          <w:szCs w:val="27"/>
        </w:rPr>
        <w:t>(</w:t>
      </w:r>
      <w:r>
        <w:rPr>
          <w:rFonts w:ascii="inherit" w:hAnsi="inherit"/>
          <w:color w:val="0000FF"/>
          <w:sz w:val="27"/>
          <w:szCs w:val="27"/>
          <w:bdr w:val="none" w:sz="0" w:space="0" w:color="auto" w:frame="1"/>
        </w:rPr>
        <w:t xml:space="preserve">Different policy with deny rules based on location, </w:t>
      </w:r>
      <w:proofErr w:type="gramStart"/>
      <w:r>
        <w:rPr>
          <w:rFonts w:ascii="inherit" w:hAnsi="inherit"/>
          <w:color w:val="0000FF"/>
          <w:sz w:val="27"/>
          <w:szCs w:val="27"/>
          <w:bdr w:val="none" w:sz="0" w:space="0" w:color="auto" w:frame="1"/>
        </w:rPr>
        <w:t>device</w:t>
      </w:r>
      <w:proofErr w:type="gramEnd"/>
      <w:r>
        <w:rPr>
          <w:rFonts w:ascii="inherit" w:hAnsi="inherit"/>
          <w:color w:val="0000FF"/>
          <w:sz w:val="27"/>
          <w:szCs w:val="27"/>
          <w:bdr w:val="none" w:sz="0" w:space="0" w:color="auto" w:frame="1"/>
        </w:rPr>
        <w:t xml:space="preserve"> and more restrictive wins</w:t>
      </w:r>
      <w:r>
        <w:rPr>
          <w:rFonts w:ascii="inherit" w:hAnsi="inherit"/>
          <w:color w:val="666666"/>
          <w:sz w:val="27"/>
          <w:szCs w:val="27"/>
        </w:rPr>
        <w:t>)</w:t>
      </w:r>
    </w:p>
    <w:p w14:paraId="22545B1F"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Configure IAM policies that restrict modification of the application IAM roles only to the information security team. (</w:t>
      </w:r>
      <w:r>
        <w:rPr>
          <w:rFonts w:ascii="inherit" w:hAnsi="inherit"/>
          <w:color w:val="FF0000"/>
          <w:sz w:val="27"/>
          <w:szCs w:val="27"/>
          <w:bdr w:val="none" w:sz="0" w:space="0" w:color="auto" w:frame="1"/>
        </w:rPr>
        <w:t xml:space="preserve">Authorization should still be in </w:t>
      </w:r>
      <w:proofErr w:type="gramStart"/>
      <w:r>
        <w:rPr>
          <w:rFonts w:ascii="inherit" w:hAnsi="inherit"/>
          <w:color w:val="FF0000"/>
          <w:sz w:val="27"/>
          <w:szCs w:val="27"/>
          <w:bdr w:val="none" w:sz="0" w:space="0" w:color="auto" w:frame="1"/>
        </w:rPr>
        <w:t>developers</w:t>
      </w:r>
      <w:proofErr w:type="gramEnd"/>
      <w:r>
        <w:rPr>
          <w:rFonts w:ascii="inherit" w:hAnsi="inherit"/>
          <w:color w:val="FF0000"/>
          <w:sz w:val="27"/>
          <w:szCs w:val="27"/>
          <w:bdr w:val="none" w:sz="0" w:space="0" w:color="auto" w:frame="1"/>
        </w:rPr>
        <w:t xml:space="preserve"> control</w:t>
      </w:r>
      <w:r>
        <w:rPr>
          <w:rFonts w:ascii="inherit" w:hAnsi="inherit"/>
          <w:color w:val="666666"/>
          <w:sz w:val="27"/>
          <w:szCs w:val="27"/>
        </w:rPr>
        <w:t>)</w:t>
      </w:r>
    </w:p>
    <w:p w14:paraId="19387CDF"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Enable federation with the internal LDAP directory and grant the application teams permissions to modify users.</w:t>
      </w:r>
    </w:p>
    <w:p w14:paraId="271B2ADD" w14:textId="77777777" w:rsidR="00300151" w:rsidRDefault="00300151" w:rsidP="00300151">
      <w:pPr>
        <w:numPr>
          <w:ilvl w:val="0"/>
          <w:numId w:val="12"/>
        </w:numPr>
        <w:shd w:val="clear" w:color="auto" w:fill="FFFFFF"/>
        <w:spacing w:after="0"/>
        <w:ind w:left="1125"/>
        <w:textAlignment w:val="baseline"/>
        <w:divId w:val="1331131263"/>
        <w:rPr>
          <w:rFonts w:ascii="inherit" w:hAnsi="inherit"/>
          <w:color w:val="666666"/>
          <w:sz w:val="27"/>
          <w:szCs w:val="27"/>
        </w:rPr>
      </w:pPr>
      <w:r>
        <w:rPr>
          <w:rFonts w:ascii="inherit" w:hAnsi="inherit"/>
          <w:color w:val="666666"/>
          <w:sz w:val="27"/>
          <w:szCs w:val="27"/>
        </w:rPr>
        <w:t>You are creating an Auto Scaling group whose Instances need to insert a custom metric into CloudWatch. Which method would be the best way to authenticate your CloudWatch PUT request?</w:t>
      </w:r>
    </w:p>
    <w:p w14:paraId="58482E6F"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Style w:val="Strong"/>
          <w:rFonts w:ascii="inherit" w:hAnsi="inherit"/>
          <w:color w:val="666666"/>
          <w:sz w:val="27"/>
          <w:szCs w:val="27"/>
          <w:bdr w:val="none" w:sz="0" w:space="0" w:color="auto" w:frame="1"/>
        </w:rPr>
        <w:t xml:space="preserve">Create an IAM role with the Put </w:t>
      </w:r>
      <w:proofErr w:type="spellStart"/>
      <w:r>
        <w:rPr>
          <w:rStyle w:val="Strong"/>
          <w:rFonts w:ascii="inherit" w:hAnsi="inherit"/>
          <w:color w:val="666666"/>
          <w:sz w:val="27"/>
          <w:szCs w:val="27"/>
          <w:bdr w:val="none" w:sz="0" w:space="0" w:color="auto" w:frame="1"/>
        </w:rPr>
        <w:t>MetricData</w:t>
      </w:r>
      <w:proofErr w:type="spellEnd"/>
      <w:r>
        <w:rPr>
          <w:rStyle w:val="Strong"/>
          <w:rFonts w:ascii="inherit" w:hAnsi="inherit"/>
          <w:color w:val="666666"/>
          <w:sz w:val="27"/>
          <w:szCs w:val="27"/>
          <w:bdr w:val="none" w:sz="0" w:space="0" w:color="auto" w:frame="1"/>
        </w:rPr>
        <w:t xml:space="preserve"> permission and modify the Auto Scaling launch configuration to launch instances in that role</w:t>
      </w:r>
    </w:p>
    <w:p w14:paraId="642A4378"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 xml:space="preserve">Create an IAM user with the </w:t>
      </w:r>
      <w:proofErr w:type="spellStart"/>
      <w:r>
        <w:rPr>
          <w:rFonts w:ascii="inherit" w:hAnsi="inherit"/>
          <w:color w:val="666666"/>
          <w:sz w:val="27"/>
          <w:szCs w:val="27"/>
        </w:rPr>
        <w:t>PutMetricData</w:t>
      </w:r>
      <w:proofErr w:type="spellEnd"/>
      <w:r>
        <w:rPr>
          <w:rFonts w:ascii="inherit" w:hAnsi="inherit"/>
          <w:color w:val="666666"/>
          <w:sz w:val="27"/>
          <w:szCs w:val="27"/>
        </w:rPr>
        <w:t xml:space="preserve"> permission and modify the Auto Scaling launch configuration to inject the </w:t>
      </w:r>
      <w:proofErr w:type="gramStart"/>
      <w:r>
        <w:rPr>
          <w:rFonts w:ascii="inherit" w:hAnsi="inherit"/>
          <w:color w:val="666666"/>
          <w:sz w:val="27"/>
          <w:szCs w:val="27"/>
        </w:rPr>
        <w:t>users</w:t>
      </w:r>
      <w:proofErr w:type="gramEnd"/>
      <w:r>
        <w:rPr>
          <w:rFonts w:ascii="inherit" w:hAnsi="inherit"/>
          <w:color w:val="666666"/>
          <w:sz w:val="27"/>
          <w:szCs w:val="27"/>
        </w:rPr>
        <w:t xml:space="preserve"> credentials into the instance User Data</w:t>
      </w:r>
    </w:p>
    <w:p w14:paraId="446B490E"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 xml:space="preserve">Modify the appropriate Cloud Watch metric policies to allow the Put </w:t>
      </w:r>
      <w:proofErr w:type="spellStart"/>
      <w:r>
        <w:rPr>
          <w:rFonts w:ascii="inherit" w:hAnsi="inherit"/>
          <w:color w:val="666666"/>
          <w:sz w:val="27"/>
          <w:szCs w:val="27"/>
        </w:rPr>
        <w:t>MetricData</w:t>
      </w:r>
      <w:proofErr w:type="spellEnd"/>
      <w:r>
        <w:rPr>
          <w:rFonts w:ascii="inherit" w:hAnsi="inherit"/>
          <w:color w:val="666666"/>
          <w:sz w:val="27"/>
          <w:szCs w:val="27"/>
        </w:rPr>
        <w:t xml:space="preserve"> permission to instances from the Auto Scaling group</w:t>
      </w:r>
    </w:p>
    <w:p w14:paraId="62DE7E97" w14:textId="77777777" w:rsidR="00300151" w:rsidRDefault="00300151" w:rsidP="00300151">
      <w:pPr>
        <w:numPr>
          <w:ilvl w:val="1"/>
          <w:numId w:val="12"/>
        </w:numPr>
        <w:shd w:val="clear" w:color="auto" w:fill="FFFFFF"/>
        <w:spacing w:after="0"/>
        <w:ind w:left="2250"/>
        <w:textAlignment w:val="baseline"/>
        <w:divId w:val="1331131263"/>
        <w:rPr>
          <w:rFonts w:ascii="inherit" w:hAnsi="inherit"/>
          <w:color w:val="666666"/>
          <w:sz w:val="27"/>
          <w:szCs w:val="27"/>
        </w:rPr>
      </w:pPr>
      <w:r>
        <w:rPr>
          <w:rFonts w:ascii="inherit" w:hAnsi="inherit"/>
          <w:color w:val="666666"/>
          <w:sz w:val="27"/>
          <w:szCs w:val="27"/>
        </w:rPr>
        <w:t xml:space="preserve">Create an IAM user with the </w:t>
      </w:r>
      <w:proofErr w:type="spellStart"/>
      <w:r>
        <w:rPr>
          <w:rFonts w:ascii="inherit" w:hAnsi="inherit"/>
          <w:color w:val="666666"/>
          <w:sz w:val="27"/>
          <w:szCs w:val="27"/>
        </w:rPr>
        <w:t>PutMetricData</w:t>
      </w:r>
      <w:proofErr w:type="spellEnd"/>
      <w:r>
        <w:rPr>
          <w:rFonts w:ascii="inherit" w:hAnsi="inherit"/>
          <w:color w:val="666666"/>
          <w:sz w:val="27"/>
          <w:szCs w:val="27"/>
        </w:rPr>
        <w:t xml:space="preserve"> permission and put the credentials in a private repository and have applications on the server pull the credentials as needed</w:t>
      </w:r>
    </w:p>
    <w:p w14:paraId="14896FBC" w14:textId="0CAB6543" w:rsidR="00B25F92" w:rsidRDefault="00B25F92">
      <w:pPr>
        <w:pStyle w:val="Heading1"/>
        <w:shd w:val="clear" w:color="auto" w:fill="FFFFFF"/>
        <w:spacing w:before="0"/>
        <w:textAlignment w:val="baseline"/>
        <w:divId w:val="1041975933"/>
      </w:pPr>
    </w:p>
    <w:sectPr w:rsidR="00B25F92">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374B"/>
    <w:multiLevelType w:val="multilevel"/>
    <w:tmpl w:val="FD4039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2D93579"/>
    <w:multiLevelType w:val="multilevel"/>
    <w:tmpl w:val="4F62B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A410DB"/>
    <w:multiLevelType w:val="multilevel"/>
    <w:tmpl w:val="960CC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9860EF"/>
    <w:multiLevelType w:val="multilevel"/>
    <w:tmpl w:val="DC868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973327"/>
    <w:multiLevelType w:val="multilevel"/>
    <w:tmpl w:val="59020CD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31383C"/>
    <w:multiLevelType w:val="multilevel"/>
    <w:tmpl w:val="4FFA7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172E20"/>
    <w:multiLevelType w:val="multilevel"/>
    <w:tmpl w:val="7E1EBB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D427211"/>
    <w:multiLevelType w:val="multilevel"/>
    <w:tmpl w:val="72A815EC"/>
    <w:lvl w:ilvl="0">
      <w:start w:val="1"/>
      <w:numFmt w:val="decimal"/>
      <w:lvlText w:val="%1."/>
      <w:lvlJc w:val="left"/>
      <w:pPr>
        <w:tabs>
          <w:tab w:val="num" w:pos="2250"/>
        </w:tabs>
        <w:ind w:left="225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3A61A7E"/>
    <w:multiLevelType w:val="multilevel"/>
    <w:tmpl w:val="3990A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7C428A9"/>
    <w:multiLevelType w:val="multilevel"/>
    <w:tmpl w:val="49D02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DB4894"/>
    <w:multiLevelType w:val="multilevel"/>
    <w:tmpl w:val="104E06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38B291F"/>
    <w:multiLevelType w:val="multilevel"/>
    <w:tmpl w:val="AF90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6"/>
  </w:num>
  <w:num w:numId="3">
    <w:abstractNumId w:val="5"/>
  </w:num>
  <w:num w:numId="4">
    <w:abstractNumId w:val="3"/>
  </w:num>
  <w:num w:numId="5">
    <w:abstractNumId w:val="1"/>
  </w:num>
  <w:num w:numId="6">
    <w:abstractNumId w:val="10"/>
  </w:num>
  <w:num w:numId="7">
    <w:abstractNumId w:val="7"/>
  </w:num>
  <w:num w:numId="8">
    <w:abstractNumId w:val="8"/>
  </w:num>
  <w:num w:numId="9">
    <w:abstractNumId w:val="9"/>
  </w:num>
  <w:num w:numId="10">
    <w:abstractNumId w:val="2"/>
  </w:num>
  <w:num w:numId="11">
    <w:abstractNumId w:val="11"/>
  </w:num>
  <w:num w:numId="12">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Blog" w:val="1"/>
  </w:docVars>
  <w:rsids>
    <w:rsidRoot w:val="00B8391A"/>
    <w:rsid w:val="00025DEA"/>
    <w:rsid w:val="000901D1"/>
    <w:rsid w:val="00124844"/>
    <w:rsid w:val="001B091C"/>
    <w:rsid w:val="001C4984"/>
    <w:rsid w:val="001F5DD0"/>
    <w:rsid w:val="00211779"/>
    <w:rsid w:val="00230A98"/>
    <w:rsid w:val="00290353"/>
    <w:rsid w:val="002918E9"/>
    <w:rsid w:val="00300151"/>
    <w:rsid w:val="00315AF3"/>
    <w:rsid w:val="00533C6A"/>
    <w:rsid w:val="00541B3F"/>
    <w:rsid w:val="00543A19"/>
    <w:rsid w:val="00561D0D"/>
    <w:rsid w:val="005925A7"/>
    <w:rsid w:val="005B71B6"/>
    <w:rsid w:val="005C01A7"/>
    <w:rsid w:val="005C0F28"/>
    <w:rsid w:val="005F20C3"/>
    <w:rsid w:val="005F3909"/>
    <w:rsid w:val="006418D3"/>
    <w:rsid w:val="006E6BFE"/>
    <w:rsid w:val="0070263D"/>
    <w:rsid w:val="00736494"/>
    <w:rsid w:val="007372F8"/>
    <w:rsid w:val="007821AF"/>
    <w:rsid w:val="00787877"/>
    <w:rsid w:val="007C0CBD"/>
    <w:rsid w:val="007C727C"/>
    <w:rsid w:val="007F5ED3"/>
    <w:rsid w:val="0082048F"/>
    <w:rsid w:val="00821C6C"/>
    <w:rsid w:val="00826488"/>
    <w:rsid w:val="008A111B"/>
    <w:rsid w:val="0093307A"/>
    <w:rsid w:val="00942D04"/>
    <w:rsid w:val="00945C01"/>
    <w:rsid w:val="00950A94"/>
    <w:rsid w:val="009F2635"/>
    <w:rsid w:val="00A31AF8"/>
    <w:rsid w:val="00A923C4"/>
    <w:rsid w:val="00AE430F"/>
    <w:rsid w:val="00AE5E75"/>
    <w:rsid w:val="00AF3549"/>
    <w:rsid w:val="00B25F92"/>
    <w:rsid w:val="00B8391A"/>
    <w:rsid w:val="00B96B39"/>
    <w:rsid w:val="00C148F2"/>
    <w:rsid w:val="00C34C92"/>
    <w:rsid w:val="00C41DF3"/>
    <w:rsid w:val="00C74EE3"/>
    <w:rsid w:val="00C825A8"/>
    <w:rsid w:val="00CA3184"/>
    <w:rsid w:val="00CB6252"/>
    <w:rsid w:val="00CC7819"/>
    <w:rsid w:val="00CE0278"/>
    <w:rsid w:val="00D12E66"/>
    <w:rsid w:val="00D21929"/>
    <w:rsid w:val="00D35F3C"/>
    <w:rsid w:val="00D445F6"/>
    <w:rsid w:val="00D84D1D"/>
    <w:rsid w:val="00D97DC6"/>
    <w:rsid w:val="00DA1598"/>
    <w:rsid w:val="00E51000"/>
    <w:rsid w:val="00E67062"/>
    <w:rsid w:val="00E947D7"/>
    <w:rsid w:val="00ED2ADC"/>
    <w:rsid w:val="00ED79D3"/>
    <w:rsid w:val="00EF2B87"/>
    <w:rsid w:val="00F31E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9D230"/>
  <w15:docId w15:val="{3EB869EE-8B6B-4E0D-BB30-52693340C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qFormat="1"/>
    <w:lsdException w:name="heading 4" w:semiHidden="1" w:uiPriority="9" w:qFormat="1"/>
    <w:lsdException w:name="heading 5" w:semiHidden="1" w:uiPriority="2" w:qFormat="1"/>
    <w:lsdException w:name="heading 6" w:semiHidden="1" w:uiPriority="2" w:qFormat="1"/>
    <w:lsdException w:name="heading 7" w:semiHidden="1" w:uiPriority="2" w:qFormat="1"/>
    <w:lsdException w:name="heading 8" w:semiHidden="1" w:uiPriority="2" w:qFormat="1"/>
    <w:lsdException w:name="heading 9" w:semiHidden="1" w:uiPriority="2"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qFormat="1"/>
    <w:lsdException w:name="toc 2" w:semiHidden="1" w:uiPriority="39" w:qFormat="1"/>
    <w:lsdException w:name="toc 3" w:semiHidden="1" w:uiPriority="39" w:qFormat="1"/>
    <w:lsdException w:name="toc 4" w:semiHidden="1" w:uiPriority="39" w:qFormat="1"/>
    <w:lsdException w:name="toc 5" w:semiHidden="1" w:uiPriority="39" w:qFormat="1"/>
    <w:lsdException w:name="toc 6" w:semiHidden="1" w:uiPriority="39" w:qFormat="1"/>
    <w:lsdException w:name="toc 7" w:semiHidden="1" w:uiPriority="39" w:qFormat="1"/>
    <w:lsdException w:name="toc 8" w:semiHidden="1" w:uiPriority="39" w:qFormat="1"/>
    <w:lsdException w:name="toc 9" w:semiHidden="1" w:uiPriority="39" w:qFormat="1"/>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uiPriority="22" w:qFormat="1"/>
    <w:lsdException w:name="Emphasis" w:uiPriority="2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uiPriority="19" w:qFormat="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lsdException w:name="Mention" w:semiHidden="1"/>
    <w:lsdException w:name="Smart Hyperlink" w:semiHidden="1"/>
    <w:lsdException w:name="Hashtag" w:semiHidden="1"/>
    <w:lsdException w:name="Unresolved Mention" w:semiHidden="1"/>
    <w:lsdException w:name="Smart Link" w:semiHidden="1"/>
  </w:latentStyles>
  <w:style w:type="paragraph" w:default="1" w:styleId="Normal">
    <w:name w:val="Normal"/>
    <w:uiPriority w:val="1"/>
    <w:qFormat/>
  </w:style>
  <w:style w:type="paragraph" w:styleId="Heading1">
    <w:name w:val="heading 1"/>
    <w:basedOn w:val="Normal"/>
    <w:next w:val="Normal"/>
    <w:link w:val="Heading1Char"/>
    <w:uiPriority w:val="9"/>
    <w:qFormat/>
    <w:pPr>
      <w:spacing w:before="200" w:after="0"/>
      <w:outlineLvl w:val="0"/>
    </w:pPr>
    <w:rPr>
      <w:rFonts w:asciiTheme="majorHAnsi" w:eastAsiaTheme="majorEastAsia" w:hAnsiTheme="majorHAnsi" w:cstheme="majorBidi"/>
      <w:b/>
      <w:bCs/>
      <w:color w:val="323E4F" w:themeColor="text2" w:themeShade="BF"/>
      <w:sz w:val="30"/>
      <w:szCs w:val="36"/>
    </w:rPr>
  </w:style>
  <w:style w:type="paragraph" w:styleId="Heading2">
    <w:name w:val="heading 2"/>
    <w:basedOn w:val="Normal"/>
    <w:next w:val="Normal"/>
    <w:link w:val="Heading2Char"/>
    <w:uiPriority w:val="9"/>
    <w:qFormat/>
    <w:pPr>
      <w:spacing w:before="200" w:after="0"/>
      <w:outlineLvl w:val="1"/>
    </w:pPr>
    <w:rPr>
      <w:rFonts w:asciiTheme="majorHAnsi" w:eastAsiaTheme="majorEastAsia" w:hAnsiTheme="majorHAnsi" w:cstheme="majorBidi"/>
      <w:b/>
      <w:bCs/>
      <w:color w:val="323E4F" w:themeColor="text2" w:themeShade="BF"/>
      <w:sz w:val="26"/>
      <w:szCs w:val="32"/>
    </w:rPr>
  </w:style>
  <w:style w:type="paragraph" w:styleId="Heading3">
    <w:name w:val="heading 3"/>
    <w:basedOn w:val="Normal"/>
    <w:next w:val="Normal"/>
    <w:link w:val="Heading3Char"/>
    <w:uiPriority w:val="9"/>
    <w:qFormat/>
    <w:pPr>
      <w:spacing w:before="200" w:after="0"/>
      <w:outlineLvl w:val="2"/>
    </w:pPr>
    <w:rPr>
      <w:rFonts w:asciiTheme="majorHAnsi" w:eastAsiaTheme="majorEastAsia" w:hAnsiTheme="majorHAnsi" w:cstheme="majorBidi"/>
      <w:b/>
      <w:bCs/>
      <w:color w:val="323E4F" w:themeColor="text2" w:themeShade="BF"/>
      <w:szCs w:val="28"/>
    </w:rPr>
  </w:style>
  <w:style w:type="paragraph" w:styleId="Heading4">
    <w:name w:val="heading 4"/>
    <w:basedOn w:val="Normal"/>
    <w:next w:val="Normal"/>
    <w:link w:val="Heading4Char"/>
    <w:uiPriority w:val="9"/>
    <w:qFormat/>
    <w:pPr>
      <w:spacing w:before="200" w:after="0"/>
      <w:outlineLvl w:val="3"/>
    </w:pPr>
    <w:rPr>
      <w:rFonts w:asciiTheme="majorHAnsi" w:eastAsiaTheme="majorEastAsia" w:hAnsiTheme="majorHAnsi" w:cstheme="majorBidi"/>
      <w:color w:val="323E4F" w:themeColor="text2" w:themeShade="BF"/>
      <w:szCs w:val="28"/>
    </w:rPr>
  </w:style>
  <w:style w:type="paragraph" w:styleId="Heading5">
    <w:name w:val="heading 5"/>
    <w:basedOn w:val="Normal"/>
    <w:next w:val="Normal"/>
    <w:uiPriority w:val="9"/>
    <w:qFormat/>
    <w:pPr>
      <w:spacing w:before="200" w:after="0"/>
      <w:outlineLvl w:val="4"/>
    </w:pPr>
    <w:rPr>
      <w:rFonts w:asciiTheme="majorHAnsi" w:eastAsiaTheme="majorEastAsia" w:hAnsiTheme="majorHAnsi" w:cstheme="majorBidi"/>
      <w:i/>
      <w:iCs/>
      <w:color w:val="323E4F" w:themeColor="text2" w:themeShade="BF"/>
      <w:szCs w:val="28"/>
    </w:rPr>
  </w:style>
  <w:style w:type="paragraph" w:styleId="Heading6">
    <w:name w:val="heading 6"/>
    <w:basedOn w:val="Normal"/>
    <w:next w:val="Normal"/>
    <w:uiPriority w:val="10"/>
    <w:qFormat/>
    <w:pPr>
      <w:spacing w:before="200" w:after="0"/>
      <w:outlineLvl w:val="5"/>
    </w:pPr>
    <w:rPr>
      <w:rFonts w:asciiTheme="majorHAnsi" w:eastAsiaTheme="majorEastAsia" w:hAnsiTheme="majorHAnsi" w:cstheme="majorBidi"/>
      <w:b/>
      <w:bCs/>
      <w:color w:val="323E4F" w:themeColor="text2" w:themeShade="BF"/>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ublishwithline">
    <w:name w:val="Publish with line"/>
    <w:semiHidden/>
    <w:qFormat/>
    <w:pPr>
      <w:spacing w:after="0"/>
    </w:pPr>
    <w:rPr>
      <w:rFonts w:asciiTheme="majorHAnsi" w:eastAsiaTheme="majorEastAsia" w:hAnsiTheme="majorHAnsi" w:cstheme="majorBidi"/>
      <w:b/>
      <w:bCs/>
      <w:color w:val="262626"/>
      <w:sz w:val="32"/>
      <w:szCs w:val="38"/>
    </w:rPr>
  </w:style>
  <w:style w:type="paragraph" w:customStyle="1" w:styleId="PublishStatus">
    <w:name w:val="Publish Status"/>
    <w:basedOn w:val="Normal"/>
    <w:semiHidden/>
    <w:pPr>
      <w:pBdr>
        <w:top w:val="single" w:sz="8" w:space="1" w:color="E1E1E1"/>
        <w:left w:val="single" w:sz="8" w:space="2" w:color="F0F0F0"/>
        <w:bottom w:val="single" w:sz="8" w:space="1" w:color="E1E1E1"/>
        <w:right w:val="single" w:sz="8" w:space="2" w:color="F0F0F0"/>
      </w:pBdr>
      <w:shd w:val="clear" w:color="auto" w:fill="F0F0F0"/>
      <w:spacing w:before="100" w:after="100"/>
    </w:pPr>
    <w:rPr>
      <w:rFonts w:ascii="Segoe UI" w:hAnsi="Segoe UI"/>
      <w:color w:val="444444"/>
      <w:sz w:val="18"/>
      <w:szCs w:val="26"/>
    </w:rPr>
  </w:style>
  <w:style w:type="paragraph" w:customStyle="1" w:styleId="PublishStatusAccessible">
    <w:name w:val="PublishStatus_Accessible"/>
    <w:basedOn w:val="Normal"/>
    <w:semiHidden/>
    <w:pPr>
      <w:pBdr>
        <w:top w:val="single" w:sz="4" w:space="1" w:color="444444"/>
        <w:left w:val="single" w:sz="4" w:space="4" w:color="444444"/>
        <w:bottom w:val="single" w:sz="4" w:space="1" w:color="444444"/>
        <w:right w:val="single" w:sz="4" w:space="4" w:color="444444"/>
      </w:pBdr>
      <w:spacing w:before="100" w:after="100"/>
    </w:pPr>
    <w:rPr>
      <w:sz w:val="18"/>
      <w:szCs w:val="26"/>
    </w:rPr>
  </w:style>
  <w:style w:type="character" w:styleId="PlaceholderText">
    <w:name w:val="Placeholder Text"/>
    <w:basedOn w:val="DefaultParagraphFont"/>
    <w:uiPriority w:val="99"/>
    <w:semiHidden/>
    <w:rPr>
      <w:color w:val="808080"/>
    </w:rPr>
  </w:style>
  <w:style w:type="paragraph" w:customStyle="1" w:styleId="Account">
    <w:name w:val="Account"/>
    <w:semiHidden/>
    <w:pPr>
      <w:tabs>
        <w:tab w:val="left" w:pos="72"/>
        <w:tab w:val="left" w:pos="1267"/>
      </w:tabs>
      <w:spacing w:after="0"/>
    </w:pPr>
    <w:rPr>
      <w:rFonts w:ascii="Segoe UI" w:eastAsia="Segoe UI" w:hAnsi="Segoe UI" w:cs="Segoe UI"/>
      <w:color w:val="666666"/>
      <w:sz w:val="18"/>
      <w:szCs w:val="24"/>
    </w:rPr>
  </w:style>
  <w:style w:type="paragraph" w:customStyle="1" w:styleId="Categories">
    <w:name w:val="Categories"/>
    <w:basedOn w:val="Account"/>
    <w:semiHidden/>
  </w:style>
  <w:style w:type="paragraph" w:styleId="ListParagraph">
    <w:name w:val="List Paragraph"/>
    <w:basedOn w:val="Normal"/>
    <w:uiPriority w:val="34"/>
    <w:semiHidden/>
    <w:qFormat/>
    <w:rsid w:val="0059004B"/>
    <w:pPr>
      <w:ind w:left="720"/>
      <w:contextualSpacing/>
    </w:pPr>
  </w:style>
  <w:style w:type="paragraph" w:customStyle="1" w:styleId="PadderBetweenTitleandProperties">
    <w:name w:val="Padder Between Title and Properties"/>
    <w:basedOn w:val="Normal"/>
    <w:semiHidden/>
    <w:pPr>
      <w:spacing w:after="20"/>
    </w:pPr>
    <w:rPr>
      <w:sz w:val="2"/>
      <w:szCs w:val="2"/>
    </w:rPr>
  </w:style>
  <w:style w:type="paragraph" w:customStyle="1" w:styleId="PadderBetweenControlandBody">
    <w:name w:val="Padder Between Control and Body"/>
    <w:basedOn w:val="Normal"/>
    <w:next w:val="Normal"/>
    <w:semiHidden/>
    <w:pPr>
      <w:spacing w:after="120"/>
    </w:pPr>
    <w:rPr>
      <w:sz w:val="2"/>
      <w:szCs w:val="2"/>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paragraph" w:customStyle="1" w:styleId="underline">
    <w:name w:val="underline"/>
    <w:semiHidden/>
    <w:pPr>
      <w:pBdr>
        <w:bottom w:val="single" w:sz="8" w:space="2" w:color="C6C6C6"/>
      </w:pBdr>
      <w:spacing w:after="0"/>
    </w:pPr>
    <w:rPr>
      <w:sz w:val="2"/>
      <w:szCs w:val="2"/>
    </w:rPr>
  </w:style>
  <w:style w:type="paragraph" w:styleId="Quote">
    <w:name w:val="Quote"/>
    <w:basedOn w:val="Normal"/>
    <w:next w:val="Normal"/>
    <w:uiPriority w:val="1"/>
    <w:qFormat/>
    <w:pPr>
      <w:ind w:left="720" w:right="720"/>
    </w:pPr>
    <w:rPr>
      <w:color w:val="000000" w:themeColor="text1"/>
    </w:rPr>
  </w:style>
  <w:style w:type="paragraph" w:styleId="NormalWeb">
    <w:name w:val="Normal (Web)"/>
    <w:basedOn w:val="Normal"/>
    <w:uiPriority w:val="99"/>
    <w:rsid w:val="001A4199"/>
  </w:style>
  <w:style w:type="character" w:customStyle="1" w:styleId="Heading1Char">
    <w:name w:val="Heading 1 Char"/>
    <w:basedOn w:val="DefaultParagraphFont"/>
    <w:link w:val="Heading1"/>
    <w:uiPriority w:val="9"/>
    <w:rsid w:val="00B8391A"/>
    <w:rPr>
      <w:rFonts w:asciiTheme="majorHAnsi" w:eastAsiaTheme="majorEastAsia" w:hAnsiTheme="majorHAnsi" w:cstheme="majorBidi"/>
      <w:b/>
      <w:bCs/>
      <w:color w:val="323E4F" w:themeColor="text2" w:themeShade="BF"/>
      <w:sz w:val="30"/>
      <w:szCs w:val="36"/>
    </w:rPr>
  </w:style>
  <w:style w:type="character" w:customStyle="1" w:styleId="Heading2Char">
    <w:name w:val="Heading 2 Char"/>
    <w:basedOn w:val="DefaultParagraphFont"/>
    <w:link w:val="Heading2"/>
    <w:uiPriority w:val="9"/>
    <w:rsid w:val="00B8391A"/>
    <w:rPr>
      <w:rFonts w:asciiTheme="majorHAnsi" w:eastAsiaTheme="majorEastAsia" w:hAnsiTheme="majorHAnsi" w:cstheme="majorBidi"/>
      <w:b/>
      <w:bCs/>
      <w:color w:val="323E4F" w:themeColor="text2" w:themeShade="BF"/>
      <w:sz w:val="26"/>
      <w:szCs w:val="32"/>
    </w:rPr>
  </w:style>
  <w:style w:type="character" w:customStyle="1" w:styleId="Heading3Char">
    <w:name w:val="Heading 3 Char"/>
    <w:basedOn w:val="DefaultParagraphFont"/>
    <w:link w:val="Heading3"/>
    <w:uiPriority w:val="9"/>
    <w:rsid w:val="00B8391A"/>
    <w:rPr>
      <w:rFonts w:asciiTheme="majorHAnsi" w:eastAsiaTheme="majorEastAsia" w:hAnsiTheme="majorHAnsi" w:cstheme="majorBidi"/>
      <w:b/>
      <w:bCs/>
      <w:color w:val="323E4F" w:themeColor="text2" w:themeShade="BF"/>
      <w:szCs w:val="28"/>
    </w:rPr>
  </w:style>
  <w:style w:type="character" w:customStyle="1" w:styleId="Heading4Char">
    <w:name w:val="Heading 4 Char"/>
    <w:basedOn w:val="DefaultParagraphFont"/>
    <w:link w:val="Heading4"/>
    <w:uiPriority w:val="9"/>
    <w:rsid w:val="00B8391A"/>
    <w:rPr>
      <w:rFonts w:asciiTheme="majorHAnsi" w:eastAsiaTheme="majorEastAsia" w:hAnsiTheme="majorHAnsi" w:cstheme="majorBidi"/>
      <w:color w:val="323E4F" w:themeColor="text2" w:themeShade="BF"/>
      <w:szCs w:val="28"/>
    </w:rPr>
  </w:style>
  <w:style w:type="character" w:styleId="HTMLCode">
    <w:name w:val="HTML Code"/>
    <w:basedOn w:val="DefaultParagraphFont"/>
    <w:uiPriority w:val="99"/>
    <w:semiHidden/>
    <w:unhideWhenUsed/>
    <w:rsid w:val="00B8391A"/>
    <w:rPr>
      <w:rFonts w:ascii="Courier New" w:eastAsia="Times New Roman" w:hAnsi="Courier New" w:cs="Courier New"/>
      <w:sz w:val="20"/>
      <w:szCs w:val="20"/>
    </w:rPr>
  </w:style>
  <w:style w:type="paragraph" w:customStyle="1" w:styleId="listitem">
    <w:name w:val="listitem"/>
    <w:basedOn w:val="Normal"/>
    <w:rsid w:val="00B8391A"/>
    <w:pPr>
      <w:spacing w:before="100" w:beforeAutospacing="1" w:after="100" w:afterAutospacing="1"/>
    </w:pPr>
    <w:rPr>
      <w:rFonts w:ascii="Times New Roman" w:eastAsia="Times New Roman" w:hAnsi="Times New Roman" w:cs="Times New Roman"/>
      <w:sz w:val="24"/>
      <w:szCs w:val="24"/>
    </w:rPr>
  </w:style>
  <w:style w:type="character" w:customStyle="1" w:styleId="s1">
    <w:name w:val="s1"/>
    <w:basedOn w:val="DefaultParagraphFont"/>
    <w:rsid w:val="00B8391A"/>
  </w:style>
  <w:style w:type="paragraph" w:customStyle="1" w:styleId="p1">
    <w:name w:val="p1"/>
    <w:basedOn w:val="Normal"/>
    <w:rsid w:val="00B8391A"/>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30A98"/>
    <w:rPr>
      <w:color w:val="0000FF"/>
      <w:u w:val="single"/>
    </w:rPr>
  </w:style>
  <w:style w:type="character" w:styleId="FollowedHyperlink">
    <w:name w:val="FollowedHyperlink"/>
    <w:basedOn w:val="DefaultParagraphFont"/>
    <w:uiPriority w:val="99"/>
    <w:semiHidden/>
    <w:rsid w:val="007821A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945778">
      <w:bodyDiv w:val="1"/>
      <w:marLeft w:val="0"/>
      <w:marRight w:val="0"/>
      <w:marTop w:val="0"/>
      <w:marBottom w:val="0"/>
      <w:divBdr>
        <w:top w:val="none" w:sz="0" w:space="0" w:color="auto"/>
        <w:left w:val="none" w:sz="0" w:space="0" w:color="auto"/>
        <w:bottom w:val="none" w:sz="0" w:space="0" w:color="auto"/>
        <w:right w:val="none" w:sz="0" w:space="0" w:color="auto"/>
      </w:divBdr>
      <w:divsChild>
        <w:div w:id="889419930">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 w:id="914781254">
      <w:bodyDiv w:val="1"/>
      <w:marLeft w:val="0"/>
      <w:marRight w:val="0"/>
      <w:marTop w:val="0"/>
      <w:marBottom w:val="0"/>
      <w:divBdr>
        <w:top w:val="none" w:sz="0" w:space="0" w:color="auto"/>
        <w:left w:val="none" w:sz="0" w:space="0" w:color="auto"/>
        <w:bottom w:val="none" w:sz="0" w:space="0" w:color="auto"/>
        <w:right w:val="none" w:sz="0" w:space="0" w:color="auto"/>
      </w:divBdr>
      <w:divsChild>
        <w:div w:id="1208567699">
          <w:marLeft w:val="0"/>
          <w:marRight w:val="0"/>
          <w:marTop w:val="0"/>
          <w:marBottom w:val="0"/>
          <w:divBdr>
            <w:top w:val="none" w:sz="0" w:space="0" w:color="auto"/>
            <w:left w:val="none" w:sz="0" w:space="0" w:color="auto"/>
            <w:bottom w:val="none" w:sz="0" w:space="0" w:color="auto"/>
            <w:right w:val="none" w:sz="0" w:space="0" w:color="auto"/>
          </w:divBdr>
        </w:div>
        <w:div w:id="1002195558">
          <w:marLeft w:val="0"/>
          <w:marRight w:val="0"/>
          <w:marTop w:val="0"/>
          <w:marBottom w:val="0"/>
          <w:divBdr>
            <w:top w:val="none" w:sz="0" w:space="0" w:color="auto"/>
            <w:left w:val="none" w:sz="0" w:space="0" w:color="auto"/>
            <w:bottom w:val="none" w:sz="0" w:space="0" w:color="auto"/>
            <w:right w:val="none" w:sz="0" w:space="0" w:color="auto"/>
          </w:divBdr>
        </w:div>
        <w:div w:id="1997295333">
          <w:marLeft w:val="0"/>
          <w:marRight w:val="0"/>
          <w:marTop w:val="0"/>
          <w:marBottom w:val="0"/>
          <w:divBdr>
            <w:top w:val="none" w:sz="0" w:space="0" w:color="auto"/>
            <w:left w:val="none" w:sz="0" w:space="0" w:color="auto"/>
            <w:bottom w:val="none" w:sz="0" w:space="0" w:color="auto"/>
            <w:right w:val="none" w:sz="0" w:space="0" w:color="auto"/>
          </w:divBdr>
        </w:div>
        <w:div w:id="1193496344">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 w:id="1265653112">
      <w:bodyDiv w:val="1"/>
      <w:marLeft w:val="0"/>
      <w:marRight w:val="0"/>
      <w:marTop w:val="0"/>
      <w:marBottom w:val="0"/>
      <w:divBdr>
        <w:top w:val="none" w:sz="0" w:space="0" w:color="auto"/>
        <w:left w:val="none" w:sz="0" w:space="0" w:color="auto"/>
        <w:bottom w:val="none" w:sz="0" w:space="0" w:color="auto"/>
        <w:right w:val="none" w:sz="0" w:space="0" w:color="auto"/>
      </w:divBdr>
      <w:divsChild>
        <w:div w:id="2107381793">
          <w:blockQuote w:val="1"/>
          <w:marLeft w:val="0"/>
          <w:marRight w:val="0"/>
          <w:marTop w:val="0"/>
          <w:marBottom w:val="405"/>
          <w:divBdr>
            <w:top w:val="none" w:sz="0" w:space="0" w:color="auto"/>
            <w:left w:val="none" w:sz="0" w:space="0" w:color="auto"/>
            <w:bottom w:val="none" w:sz="0" w:space="0" w:color="auto"/>
            <w:right w:val="none" w:sz="0" w:space="0" w:color="auto"/>
          </w:divBdr>
        </w:div>
        <w:div w:id="1200706383">
          <w:marLeft w:val="0"/>
          <w:marRight w:val="0"/>
          <w:marTop w:val="0"/>
          <w:marBottom w:val="0"/>
          <w:divBdr>
            <w:top w:val="none" w:sz="0" w:space="0" w:color="auto"/>
            <w:left w:val="none" w:sz="0" w:space="0" w:color="auto"/>
            <w:bottom w:val="none" w:sz="0" w:space="0" w:color="auto"/>
            <w:right w:val="none" w:sz="0" w:space="0" w:color="auto"/>
          </w:divBdr>
        </w:div>
        <w:div w:id="2044011149">
          <w:marLeft w:val="0"/>
          <w:marRight w:val="0"/>
          <w:marTop w:val="0"/>
          <w:marBottom w:val="0"/>
          <w:divBdr>
            <w:top w:val="none" w:sz="0" w:space="0" w:color="auto"/>
            <w:left w:val="none" w:sz="0" w:space="0" w:color="auto"/>
            <w:bottom w:val="none" w:sz="0" w:space="0" w:color="auto"/>
            <w:right w:val="none" w:sz="0" w:space="0" w:color="auto"/>
          </w:divBdr>
        </w:div>
        <w:div w:id="2054233420">
          <w:marLeft w:val="0"/>
          <w:marRight w:val="0"/>
          <w:marTop w:val="0"/>
          <w:marBottom w:val="0"/>
          <w:divBdr>
            <w:top w:val="none" w:sz="0" w:space="0" w:color="auto"/>
            <w:left w:val="none" w:sz="0" w:space="0" w:color="auto"/>
            <w:bottom w:val="none" w:sz="0" w:space="0" w:color="auto"/>
            <w:right w:val="none" w:sz="0" w:space="0" w:color="auto"/>
          </w:divBdr>
          <w:divsChild>
            <w:div w:id="1517235647">
              <w:blockQuote w:val="1"/>
              <w:marLeft w:val="0"/>
              <w:marRight w:val="0"/>
              <w:marTop w:val="0"/>
              <w:marBottom w:val="405"/>
              <w:divBdr>
                <w:top w:val="none" w:sz="0" w:space="0" w:color="auto"/>
                <w:left w:val="none" w:sz="0" w:space="0" w:color="auto"/>
                <w:bottom w:val="none" w:sz="0" w:space="0" w:color="auto"/>
                <w:right w:val="none" w:sz="0" w:space="0" w:color="auto"/>
              </w:divBdr>
            </w:div>
            <w:div w:id="182478953">
              <w:marLeft w:val="0"/>
              <w:marRight w:val="0"/>
              <w:marTop w:val="0"/>
              <w:marBottom w:val="0"/>
              <w:divBdr>
                <w:top w:val="none" w:sz="0" w:space="0" w:color="auto"/>
                <w:left w:val="none" w:sz="0" w:space="0" w:color="auto"/>
                <w:bottom w:val="none" w:sz="0" w:space="0" w:color="auto"/>
                <w:right w:val="none" w:sz="0" w:space="0" w:color="auto"/>
              </w:divBdr>
              <w:divsChild>
                <w:div w:id="1542860877">
                  <w:marLeft w:val="0"/>
                  <w:marRight w:val="0"/>
                  <w:marTop w:val="0"/>
                  <w:marBottom w:val="240"/>
                  <w:divBdr>
                    <w:top w:val="none" w:sz="0" w:space="0" w:color="auto"/>
                    <w:left w:val="none" w:sz="0" w:space="0" w:color="auto"/>
                    <w:bottom w:val="none" w:sz="0" w:space="0" w:color="auto"/>
                    <w:right w:val="none" w:sz="0" w:space="0" w:color="auto"/>
                  </w:divBdr>
                </w:div>
              </w:divsChild>
            </w:div>
            <w:div w:id="209652402">
              <w:marLeft w:val="0"/>
              <w:marRight w:val="0"/>
              <w:marTop w:val="0"/>
              <w:marBottom w:val="0"/>
              <w:divBdr>
                <w:top w:val="none" w:sz="0" w:space="0" w:color="auto"/>
                <w:left w:val="none" w:sz="0" w:space="0" w:color="auto"/>
                <w:bottom w:val="none" w:sz="0" w:space="0" w:color="auto"/>
                <w:right w:val="none" w:sz="0" w:space="0" w:color="auto"/>
              </w:divBdr>
              <w:divsChild>
                <w:div w:id="918489595">
                  <w:blockQuote w:val="1"/>
                  <w:marLeft w:val="0"/>
                  <w:marRight w:val="0"/>
                  <w:marTop w:val="0"/>
                  <w:marBottom w:val="405"/>
                  <w:divBdr>
                    <w:top w:val="none" w:sz="0" w:space="0" w:color="auto"/>
                    <w:left w:val="none" w:sz="0" w:space="0" w:color="auto"/>
                    <w:bottom w:val="none" w:sz="0" w:space="0" w:color="auto"/>
                    <w:right w:val="none" w:sz="0" w:space="0" w:color="auto"/>
                  </w:divBdr>
                </w:div>
                <w:div w:id="1041975933">
                  <w:marLeft w:val="0"/>
                  <w:marRight w:val="0"/>
                  <w:marTop w:val="0"/>
                  <w:marBottom w:val="0"/>
                  <w:divBdr>
                    <w:top w:val="none" w:sz="0" w:space="0" w:color="auto"/>
                    <w:left w:val="none" w:sz="0" w:space="0" w:color="auto"/>
                    <w:bottom w:val="none" w:sz="0" w:space="0" w:color="auto"/>
                    <w:right w:val="none" w:sz="0" w:space="0" w:color="auto"/>
                  </w:divBdr>
                  <w:divsChild>
                    <w:div w:id="1797722467">
                      <w:blockQuote w:val="1"/>
                      <w:marLeft w:val="0"/>
                      <w:marRight w:val="0"/>
                      <w:marTop w:val="0"/>
                      <w:marBottom w:val="405"/>
                      <w:divBdr>
                        <w:top w:val="none" w:sz="0" w:space="0" w:color="auto"/>
                        <w:left w:val="none" w:sz="0" w:space="0" w:color="auto"/>
                        <w:bottom w:val="none" w:sz="0" w:space="0" w:color="auto"/>
                        <w:right w:val="none" w:sz="0" w:space="0" w:color="auto"/>
                      </w:divBdr>
                    </w:div>
                    <w:div w:id="1331131263">
                      <w:marLeft w:val="0"/>
                      <w:marRight w:val="0"/>
                      <w:marTop w:val="0"/>
                      <w:marBottom w:val="0"/>
                      <w:divBdr>
                        <w:top w:val="none" w:sz="0" w:space="0" w:color="auto"/>
                        <w:left w:val="none" w:sz="0" w:space="0" w:color="auto"/>
                        <w:bottom w:val="none" w:sz="0" w:space="0" w:color="auto"/>
                        <w:right w:val="none" w:sz="0" w:space="0" w:color="auto"/>
                      </w:divBdr>
                      <w:divsChild>
                        <w:div w:id="2140956693">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sChild>
                </w:div>
              </w:divsChild>
            </w:div>
            <w:div w:id="836848565">
              <w:marLeft w:val="0"/>
              <w:marRight w:val="0"/>
              <w:marTop w:val="0"/>
              <w:marBottom w:val="0"/>
              <w:divBdr>
                <w:top w:val="none" w:sz="0" w:space="0" w:color="auto"/>
                <w:left w:val="none" w:sz="0" w:space="0" w:color="auto"/>
                <w:bottom w:val="none" w:sz="0" w:space="0" w:color="auto"/>
                <w:right w:val="none" w:sz="0" w:space="0" w:color="auto"/>
              </w:divBdr>
              <w:divsChild>
                <w:div w:id="780761970">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jayendrapatil.com/aws-ec2-instance-metadata-userdata/"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jayendrapatil.com/iam-role-identity-providers-federation/"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naid.khan\AppData\Roaming\Microsoft\Templates\Blog%20pos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9512082"/>
        <w:category>
          <w:name w:val="General"/>
          <w:gallery w:val="placeholder"/>
        </w:category>
        <w:types>
          <w:type w:val="bbPlcHdr"/>
        </w:types>
        <w:behaviors>
          <w:behavior w:val="content"/>
        </w:behaviors>
        <w:guid w:val="{3B00E0E0-AA9D-453C-9078-381ABBBFEB1E}"/>
      </w:docPartPr>
      <w:docPartBody>
        <w:p w:rsidR="00DD0607" w:rsidRDefault="00E75A9C">
          <w:r w:rsidRPr="00C42581">
            <w:rPr>
              <w:rStyle w:val="PlaceholderText"/>
            </w:rPr>
            <w:t>[Enter Post Title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F35"/>
    <w:rsid w:val="00014EA6"/>
    <w:rsid w:val="00057D98"/>
    <w:rsid w:val="000D1195"/>
    <w:rsid w:val="000D1AF0"/>
    <w:rsid w:val="001A5E99"/>
    <w:rsid w:val="004973F9"/>
    <w:rsid w:val="004E67C8"/>
    <w:rsid w:val="004E7F35"/>
    <w:rsid w:val="005A6170"/>
    <w:rsid w:val="0080671E"/>
    <w:rsid w:val="009E4E81"/>
    <w:rsid w:val="00C803D9"/>
    <w:rsid w:val="00DB6AB4"/>
    <w:rsid w:val="00DD0607"/>
    <w:rsid w:val="00E75A9C"/>
    <w:rsid w:val="00F76D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75A9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Blog">
  <a:themeElements>
    <a:clrScheme name="Blog">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log">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log">
      <a:fillStyleLst>
        <a:solidFill>
          <a:schemeClr val="phClr"/>
        </a:solidFill>
        <a:gradFill rotWithShape="1">
          <a:gsLst>
            <a:gs pos="0">
              <a:schemeClr val="phClr">
                <a:tint val="50000"/>
                <a:shade val="98000"/>
                <a:satMod val="300000"/>
              </a:schemeClr>
            </a:gs>
            <a:gs pos="25000">
              <a:schemeClr val="phClr">
                <a:tint val="37000"/>
                <a:shade val="98000"/>
                <a:satMod val="300000"/>
              </a:schemeClr>
            </a:gs>
            <a:gs pos="100000">
              <a:schemeClr val="phClr">
                <a:tint val="5000"/>
                <a:satMod val="350000"/>
              </a:schemeClr>
            </a:gs>
          </a:gsLst>
          <a:lin ang="16200000" scaled="1"/>
        </a:gradFill>
        <a:gradFill rotWithShape="1">
          <a:gsLst>
            <a:gs pos="0">
              <a:schemeClr val="phClr">
                <a:shade val="75000"/>
                <a:satMod val="160000"/>
              </a:schemeClr>
            </a:gs>
            <a:gs pos="62000">
              <a:schemeClr val="phClr">
                <a:satMod val="125000"/>
              </a:schemeClr>
            </a:gs>
            <a:gs pos="100000">
              <a:schemeClr val="phClr">
                <a:tint val="80000"/>
                <a:satMod val="140000"/>
              </a:schemeClr>
            </a:gs>
          </a:gsLst>
          <a:lin ang="16200000" scaled="0"/>
        </a:gradFill>
      </a:fillStyleLst>
      <a:lnStyleLst>
        <a:ln w="6350" cap="rnd" cmpd="sng" algn="ctr">
          <a:solidFill>
            <a:schemeClr val="phClr"/>
          </a:solidFill>
          <a:prstDash val="solid"/>
        </a:ln>
        <a:ln w="25400" cap="rnd" cmpd="sng" algn="ctr">
          <a:solidFill>
            <a:schemeClr val="phClr"/>
          </a:solidFill>
          <a:prstDash val="solid"/>
        </a:ln>
        <a:ln w="34925" cap="rnd" cmpd="sng" algn="ctr">
          <a:solidFill>
            <a:schemeClr val="phClr"/>
          </a:solidFill>
          <a:prstDash val="solid"/>
        </a:ln>
      </a:lnStyleLst>
      <a:effectStyleLst>
        <a:effectStyle>
          <a:effectLst>
            <a:outerShdw blurRad="63500" dist="25400" dir="5400000">
              <a:srgbClr val="000000">
                <a:alpha val="43137"/>
              </a:srgbClr>
            </a:outerShdw>
          </a:effectLst>
        </a:effectStyle>
        <a:effectStyle>
          <a:effectLst>
            <a:outerShdw blurRad="50800" dist="38100" dir="5400000">
              <a:srgbClr val="000000">
                <a:alpha val="45882"/>
              </a:srgbClr>
            </a:outerShdw>
          </a:effectLst>
          <a:scene3d>
            <a:camera prst="orthographicFront" fov="0">
              <a:rot lat="0" lon="0" rev="0"/>
            </a:camera>
            <a:lightRig rig="contrasting" dir="t">
              <a:rot lat="0" lon="0" rev="16500000"/>
            </a:lightRig>
          </a:scene3d>
          <a:sp3d contourW="12700" prstMaterial="powder">
            <a:bevelT h="50800"/>
            <a:contourClr>
              <a:schemeClr val="ph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contourClr>
          </a:sp3d>
        </a:effectStyle>
      </a:effectStyleLst>
      <a:bgFillStyleLst>
        <a:solidFill>
          <a:schemeClr val="phClr"/>
        </a:solidFill>
        <a:gradFill rotWithShape="1">
          <a:gsLst>
            <a:gs pos="0">
              <a:schemeClr val="phClr">
                <a:shade val="75000"/>
                <a:satMod val="250000"/>
              </a:schemeClr>
            </a:gs>
            <a:gs pos="20000">
              <a:schemeClr val="phClr">
                <a:shade val="85000"/>
                <a:satMod val="175000"/>
              </a:schemeClr>
            </a:gs>
            <a:gs pos="100000">
              <a:schemeClr val="phClr">
                <a:tint val="70000"/>
                <a:satMod val="175000"/>
              </a:schemeClr>
            </a:gs>
          </a:gsLst>
          <a:lin ang="16200000" scaled="1"/>
        </a:gradFill>
        <a:gradFill rotWithShape="1">
          <a:gsLst>
            <a:gs pos="0">
              <a:schemeClr val="phClr">
                <a:shade val="50000"/>
                <a:satMod val="145000"/>
              </a:schemeClr>
            </a:gs>
            <a:gs pos="30000">
              <a:schemeClr val="phClr">
                <a:shade val="65000"/>
                <a:satMod val="155000"/>
              </a:schemeClr>
            </a:gs>
            <a:gs pos="100000">
              <a:schemeClr val="phClr">
                <a:tint val="6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Comments xmlns="4873beb7-5857-4685-be1f-d57550cc96cc" xsi:nil="true"/>
    <ApprovalStatus xmlns="4873beb7-5857-4685-be1f-d57550cc96cc">InProgress</ApprovalStatus>
    <MarketSpecific xmlns="4873beb7-5857-4685-be1f-d57550cc96cc">false</MarketSpecific>
    <ThumbnailAssetId xmlns="4873beb7-5857-4685-be1f-d57550cc96cc" xsi:nil="true"/>
    <PrimaryImageGen xmlns="4873beb7-5857-4685-be1f-d57550cc96cc">false</PrimaryImageGen>
    <LegacyData xmlns="4873beb7-5857-4685-be1f-d57550cc96cc" xsi:nil="true"/>
    <LocRecommendedHandoff xmlns="4873beb7-5857-4685-be1f-d57550cc96cc" xsi:nil="true"/>
    <BusinessGroup xmlns="4873beb7-5857-4685-be1f-d57550cc96cc" xsi:nil="true"/>
    <BlockPublish xmlns="4873beb7-5857-4685-be1f-d57550cc96cc">false</BlockPublish>
    <AssetId xmlns="4873beb7-5857-4685-be1f-d57550cc96cc">TP102843594</AssetId>
    <SourceTitle xmlns="4873beb7-5857-4685-be1f-d57550cc96cc" xsi:nil="true"/>
    <OpenTemplate xmlns="4873beb7-5857-4685-be1f-d57550cc96cc">true</OpenTemplate>
    <UALocComments xmlns="4873beb7-5857-4685-be1f-d57550cc96cc" xsi:nil="true"/>
    <TrustLevel xmlns="4873beb7-5857-4685-be1f-d57550cc96cc">1 Microsoft Managed Content</TrustLevel>
    <FeatureTagsTaxHTField0 xmlns="4873beb7-5857-4685-be1f-d57550cc96cc">
      <Terms xmlns="http://schemas.microsoft.com/office/infopath/2007/PartnerControls"/>
    </FeatureTagsTaxHTField0>
    <PublishStatusLookup xmlns="4873beb7-5857-4685-be1f-d57550cc96cc">
      <Value>1552660</Value>
      <Value>1552661</Value>
      <Value>1552770</Value>
    </PublishStatusLookup>
    <LocLastLocAttemptVersionLookup xmlns="4873beb7-5857-4685-be1f-d57550cc96cc">831172</LocLastLocAttemptVersionLookup>
    <CampaignTagsTaxHTField0 xmlns="4873beb7-5857-4685-be1f-d57550cc96cc">
      <Terms xmlns="http://schemas.microsoft.com/office/infopath/2007/PartnerControls"/>
    </CampaignTagsTaxHTField0>
    <IsSearchable xmlns="4873beb7-5857-4685-be1f-d57550cc96cc">true</IsSearchable>
    <MachineTranslated xmlns="4873beb7-5857-4685-be1f-d57550cc96cc">false</MachineTranslated>
    <Providers xmlns="4873beb7-5857-4685-be1f-d57550cc96cc" xsi:nil="true"/>
    <TemplateTemplateType xmlns="4873beb7-5857-4685-be1f-d57550cc96cc">Word Document Template</TemplateTemplateType>
    <Markets xmlns="4873beb7-5857-4685-be1f-d57550cc96cc"/>
    <APDescription xmlns="4873beb7-5857-4685-be1f-d57550cc96cc" xsi:nil="true"/>
    <ClipArtFilename xmlns="4873beb7-5857-4685-be1f-d57550cc96cc" xsi:nil="true"/>
    <APAuthor xmlns="4873beb7-5857-4685-be1f-d57550cc96cc">
      <UserInfo>
        <DisplayName>REDMOND\ncrowell</DisplayName>
        <AccountId>81</AccountId>
        <AccountType/>
      </UserInfo>
    </APAuthor>
    <LocManualTestRequired xmlns="4873beb7-5857-4685-be1f-d57550cc96cc">false</LocManualTestRequired>
    <EditorialStatus xmlns="4873beb7-5857-4685-be1f-d57550cc96cc">Complete</EditorialStatus>
    <PublishTargets xmlns="4873beb7-5857-4685-be1f-d57550cc96cc">OfficeOnlineVNext</PublishTargets>
    <ScenarioTagsTaxHTField0 xmlns="4873beb7-5857-4685-be1f-d57550cc96cc">
      <Terms xmlns="http://schemas.microsoft.com/office/infopath/2007/PartnerControls"/>
    </ScenarioTagsTaxHTField0>
    <OriginalRelease xmlns="4873beb7-5857-4685-be1f-d57550cc96cc">15</OriginalRelease>
    <AssetStart xmlns="4873beb7-5857-4685-be1f-d57550cc96cc">2012-03-28T21:40:00+00:00</AssetStart>
    <Provider xmlns="4873beb7-5857-4685-be1f-d57550cc96cc" xsi:nil="true"/>
    <AcquiredFrom xmlns="4873beb7-5857-4685-be1f-d57550cc96cc">Internal MS</AcquiredFrom>
    <FriendlyTitle xmlns="4873beb7-5857-4685-be1f-d57550cc96cc" xsi:nil="true"/>
    <LocalizationTagsTaxHTField0 xmlns="4873beb7-5857-4685-be1f-d57550cc96cc">
      <Terms xmlns="http://schemas.microsoft.com/office/infopath/2007/PartnerControls"/>
    </LocalizationTagsTaxHTField0>
    <UALocRecommendation xmlns="4873beb7-5857-4685-be1f-d57550cc96cc">Localize</UALocRecommendation>
    <ShowIn xmlns="4873beb7-5857-4685-be1f-d57550cc96cc">Show everywhere</ShowIn>
    <UANotes xmlns="4873beb7-5857-4685-be1f-d57550cc96cc" xsi:nil="true"/>
    <TemplateStatus xmlns="4873beb7-5857-4685-be1f-d57550cc96cc">Complete</TemplateStatus>
    <InternalTagsTaxHTField0 xmlns="4873beb7-5857-4685-be1f-d57550cc96cc">
      <Terms xmlns="http://schemas.microsoft.com/office/infopath/2007/PartnerControls"/>
    </InternalTagsTaxHTField0>
    <AssetExpire xmlns="4873beb7-5857-4685-be1f-d57550cc96cc">2029-01-01T08:00:00+00:00</AssetExpire>
    <DSATActionTaken xmlns="4873beb7-5857-4685-be1f-d57550cc96cc" xsi:nil="true"/>
    <EditorialTags xmlns="4873beb7-5857-4685-be1f-d57550cc96cc" xsi:nil="true"/>
    <SubmitterId xmlns="4873beb7-5857-4685-be1f-d57550cc96cc" xsi:nil="true"/>
    <ApprovalLog xmlns="4873beb7-5857-4685-be1f-d57550cc96cc" xsi:nil="true"/>
    <AssetType xmlns="4873beb7-5857-4685-be1f-d57550cc96cc">TP</AssetType>
    <BugNumber xmlns="4873beb7-5857-4685-be1f-d57550cc96cc" xsi:nil="true"/>
    <Milestone xmlns="4873beb7-5857-4685-be1f-d57550cc96cc" xsi:nil="true"/>
    <RecommendationsModifier xmlns="4873beb7-5857-4685-be1f-d57550cc96cc">1000</RecommendationsModifier>
    <IntlLangReviewDate xmlns="4873beb7-5857-4685-be1f-d57550cc96cc" xsi:nil="true"/>
    <TPFriendlyName xmlns="4873beb7-5857-4685-be1f-d57550cc96cc" xsi:nil="true"/>
    <IntlLangReview xmlns="4873beb7-5857-4685-be1f-d57550cc96cc">false</IntlLangReview>
    <PolicheckWords xmlns="4873beb7-5857-4685-be1f-d57550cc96cc" xsi:nil="true"/>
    <OriginAsset xmlns="4873beb7-5857-4685-be1f-d57550cc96cc" xsi:nil="true"/>
    <TPNamespace xmlns="4873beb7-5857-4685-be1f-d57550cc96cc" xsi:nil="true"/>
    <TPCommandLine xmlns="4873beb7-5857-4685-be1f-d57550cc96cc" xsi:nil="true"/>
    <IntlLangReviewer xmlns="4873beb7-5857-4685-be1f-d57550cc96cc" xsi:nil="tru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TPComponent xmlns="4873beb7-5857-4685-be1f-d57550cc96cc" xsi:nil="true"/>
    <TPExecutable xmlns="4873beb7-5857-4685-be1f-d57550cc96cc" xsi:nil="true"/>
    <TPLaunchHelpLink xmlns="4873beb7-5857-4685-be1f-d57550cc96cc" xsi:nil="true"/>
    <CSXUpdate xmlns="4873beb7-5857-4685-be1f-d57550cc96cc">false</CSXUpdate>
    <IntlLocPriority xmlns="4873beb7-5857-4685-be1f-d57550cc96cc" xsi:nil="true"/>
    <UAProjectedTotalWords xmlns="4873beb7-5857-4685-be1f-d57550cc96cc" xsi:nil="true"/>
    <OutputCachingOn xmlns="4873beb7-5857-4685-be1f-d57550cc96cc">false</OutputCachingOn>
    <ContentItem xmlns="4873beb7-5857-4685-be1f-d57550cc96cc" xsi:nil="true"/>
    <HandoffToMSDN xmlns="4873beb7-5857-4685-be1f-d57550cc96cc" xsi:nil="true"/>
    <LastModifiedDateTime xmlns="4873beb7-5857-4685-be1f-d57550cc96cc" xsi:nil="true"/>
    <TPApplication xmlns="4873beb7-5857-4685-be1f-d57550cc96cc" xsi:nil="true"/>
    <CSXHash xmlns="4873beb7-5857-4685-be1f-d57550cc96cc" xsi:nil="true"/>
    <DirectSourceMarket xmlns="4873beb7-5857-4685-be1f-d57550cc96cc" xsi:nil="true"/>
    <PlannedPubDate xmlns="4873beb7-5857-4685-be1f-d57550cc96cc" xsi:nil="true"/>
    <CSXSubmissionMarket xmlns="4873beb7-5857-4685-be1f-d57550cc96cc" xsi:nil="true"/>
    <Downloads xmlns="4873beb7-5857-4685-be1f-d57550cc96cc">0</Downloads>
    <ArtSampleDocs xmlns="4873beb7-5857-4685-be1f-d57550cc96cc" xsi:nil="true"/>
    <TPLaunchHelpLinkType xmlns="4873beb7-5857-4685-be1f-d57550cc96cc">Template</TPLaunchHelpLinkType>
    <TimesCloned xmlns="4873beb7-5857-4685-be1f-d57550cc96cc" xsi:nil="true"/>
    <TPAppVersion xmlns="4873beb7-5857-4685-be1f-d57550cc96cc" xsi:nil="true"/>
    <VoteCount xmlns="4873beb7-5857-4685-be1f-d57550cc96cc" xsi:nil="true"/>
    <AverageRating xmlns="4873beb7-5857-4685-be1f-d57550cc96cc" xsi:nil="true"/>
    <UACurrentWords xmlns="4873beb7-5857-4685-be1f-d57550cc96cc" xsi:nil="true"/>
    <TPClientViewer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CrawlForDependencies xmlns="4873beb7-5857-4685-be1f-d57550cc96cc">false</CrawlForDependencies>
    <LastHandOff xmlns="4873beb7-5857-4685-be1f-d57550cc96cc" xsi:nil="true"/>
    <LocMarketGroupTiers2 xmlns="4873beb7-5857-4685-be1f-d57550cc96cc" xsi:nil="true"/>
  </documentManagement>
</p:properties>
</file>

<file path=customXml/item2.xml><?xml version="1.0" encoding="utf-8"?>
<BlogPostInfo xmlns="http://www.microsoft.com/Office/Word/BlogTool">
  <PostTitle>AWS IAM Role</PostTitle>
  <PostDate/>
  <PostID/>
  <Category1/>
  <Category2/>
  <Category3/>
  <Category4/>
  <Category5/>
  <Category6/>
  <Category7/>
  <Category8/>
  <Category9/>
  <Category10/>
  <Account/>
  <Enclosure/>
  <ProviderInfo>
    <PostURL/>
    <API/>
    <Categories/>
    <Trackbacks/>
    <Enclosures/>
    <BlogName/>
    <ImagePostAddress/>
  </ProviderInfo>
  <DefaultAccountEnsured/>
</BlogPostInfo>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3E8E83B5-D8EF-4295-95D5-499630675B99}">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5F329CAD-B019-4FA6-9FEF-74898909AD20}">
  <ds:schemaRefs>
    <ds:schemaRef ds:uri="http://www.microsoft.com/Office/Word/BlogTool"/>
  </ds:schemaRefs>
</ds:datastoreItem>
</file>

<file path=customXml/itemProps3.xml><?xml version="1.0" encoding="utf-8"?>
<ds:datastoreItem xmlns:ds="http://schemas.openxmlformats.org/officeDocument/2006/customXml" ds:itemID="{460F43D6-C4EC-4FB3-A195-6B4FD975A2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D1E2072-A7E3-4DAE-9149-608034D634F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Blog post.dotx</Template>
  <TotalTime>2716</TotalTime>
  <Pages>1</Pages>
  <Words>3292</Words>
  <Characters>18768</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 Junaid</dc:creator>
  <cp:keywords/>
  <dc:description/>
  <cp:lastModifiedBy>Khan, Junaid</cp:lastModifiedBy>
  <cp:revision>39</cp:revision>
  <dcterms:created xsi:type="dcterms:W3CDTF">2020-11-27T04:06:00Z</dcterms:created>
  <dcterms:modified xsi:type="dcterms:W3CDTF">2022-03-10T00:05:00Z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ampaignTags">
    <vt:lpwstr/>
  </property>
  <property fmtid="{D5CDD505-2E9C-101B-9397-08002B2CF9AE}" pid="4" name="ContentTypeId">
    <vt:lpwstr>0x0101006EDDDB5EE6D98C44930B742096920B300400F5B6D36B3EF94B4E9A635CDF2A18F5B8</vt:lpwstr>
  </property>
  <property fmtid="{D5CDD505-2E9C-101B-9397-08002B2CF9AE}" pid="5" name="LocalizationTags">
    <vt:lpwstr/>
  </property>
  <property fmtid="{D5CDD505-2E9C-101B-9397-08002B2CF9AE}" pid="6" name="FeatureTags">
    <vt:lpwstr/>
  </property>
  <property fmtid="{D5CDD505-2E9C-101B-9397-08002B2CF9AE}" pid="7" name="ScenarioTags">
    <vt:lpwstr/>
  </property>
</Properties>
</file>